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F76B" w14:textId="77777777" w:rsidR="0016226D" w:rsidRPr="009E5A17" w:rsidRDefault="0016226D" w:rsidP="0016226D"/>
    <w:p w14:paraId="2D18BC82" w14:textId="77777777" w:rsidR="0016226D" w:rsidRPr="009E5A17" w:rsidRDefault="0016226D" w:rsidP="0016226D"/>
    <w:p w14:paraId="29048BA3" w14:textId="77777777" w:rsidR="0016226D" w:rsidRPr="009E5A17" w:rsidRDefault="0016226D" w:rsidP="0016226D"/>
    <w:p w14:paraId="2E6DBFD6" w14:textId="77777777" w:rsidR="0016226D" w:rsidRPr="009E5A17" w:rsidRDefault="0016226D" w:rsidP="0016226D"/>
    <w:p w14:paraId="6343F01B" w14:textId="77777777" w:rsidR="003E75F7" w:rsidRDefault="003E75F7" w:rsidP="0016226D">
      <w:pPr>
        <w:jc w:val="center"/>
        <w:rPr>
          <w:rStyle w:val="Titelvanboek"/>
          <w:sz w:val="32"/>
        </w:rPr>
      </w:pPr>
      <w:r w:rsidRPr="003E75F7">
        <w:rPr>
          <w:rStyle w:val="Titelvanboek"/>
          <w:sz w:val="32"/>
        </w:rPr>
        <w:t xml:space="preserve">Industrial Automation System Architecture </w:t>
      </w:r>
    </w:p>
    <w:p w14:paraId="4365437E" w14:textId="1A0F97EC" w:rsidR="0038145F" w:rsidRPr="009E5A17" w:rsidRDefault="003E75F7" w:rsidP="0016226D">
      <w:pPr>
        <w:jc w:val="center"/>
        <w:rPr>
          <w:rStyle w:val="Titelvanboek"/>
          <w:sz w:val="28"/>
        </w:rPr>
      </w:pPr>
      <w:r w:rsidRPr="003E75F7">
        <w:rPr>
          <w:rStyle w:val="Titelvanboek"/>
          <w:sz w:val="32"/>
        </w:rPr>
        <w:t>and OT Cybersecurity</w:t>
      </w:r>
    </w:p>
    <w:p w14:paraId="1EDB0EF1" w14:textId="405F1E90" w:rsidR="0016226D" w:rsidRDefault="0016226D" w:rsidP="0016226D">
      <w:pPr>
        <w:rPr>
          <w:rStyle w:val="Titelvanboek"/>
        </w:rPr>
      </w:pPr>
    </w:p>
    <w:p w14:paraId="1C246397" w14:textId="1253C427" w:rsidR="003E75F7" w:rsidRDefault="005D65FD" w:rsidP="005D65FD">
      <w:pPr>
        <w:jc w:val="center"/>
        <w:rPr>
          <w:rStyle w:val="Titelvanboek"/>
        </w:rPr>
      </w:pPr>
      <w:r>
        <w:rPr>
          <w:rStyle w:val="Titelvanboek"/>
        </w:rPr>
        <w:t xml:space="preserve">(Training Course </w:t>
      </w:r>
      <w:r w:rsidR="006242D5">
        <w:rPr>
          <w:rStyle w:val="Titelvanboek"/>
        </w:rPr>
        <w:t>#</w:t>
      </w:r>
      <w:r w:rsidR="00BB3085">
        <w:rPr>
          <w:rStyle w:val="Titelvanboek"/>
        </w:rPr>
        <w:t>6</w:t>
      </w:r>
      <w:r>
        <w:rPr>
          <w:rStyle w:val="Titelvanboek"/>
        </w:rPr>
        <w:t>)</w:t>
      </w:r>
    </w:p>
    <w:p w14:paraId="093D9FFA" w14:textId="77777777" w:rsidR="003E75F7" w:rsidRPr="009E5A17" w:rsidRDefault="003E75F7" w:rsidP="0016226D">
      <w:pPr>
        <w:rPr>
          <w:rStyle w:val="Titelvanboek"/>
        </w:rPr>
      </w:pPr>
    </w:p>
    <w:p w14:paraId="54D9090B" w14:textId="77777777" w:rsidR="0016226D" w:rsidRPr="009E5A17" w:rsidRDefault="0016226D" w:rsidP="0016226D">
      <w:pPr>
        <w:rPr>
          <w:rStyle w:val="Titelvanboek"/>
        </w:rPr>
      </w:pPr>
    </w:p>
    <w:p w14:paraId="253CCE81" w14:textId="2A0D1A26" w:rsidR="0016226D" w:rsidRPr="009E5A17" w:rsidRDefault="004063E8" w:rsidP="004063E8">
      <w:pPr>
        <w:jc w:val="center"/>
        <w:rPr>
          <w:rStyle w:val="Titelvanboek"/>
        </w:rPr>
      </w:pPr>
      <w:r>
        <w:rPr>
          <w:noProof/>
        </w:rPr>
        <w:drawing>
          <wp:inline distT="0" distB="0" distL="0" distR="0" wp14:anchorId="6953639C" wp14:editId="4A013F7C">
            <wp:extent cx="2451509" cy="2304491"/>
            <wp:effectExtent l="0" t="0" r="6350" b="635"/>
            <wp:docPr id="4460" name="Afbeelding 4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295" cy="2309930"/>
                    </a:xfrm>
                    <a:prstGeom prst="rect">
                      <a:avLst/>
                    </a:prstGeom>
                    <a:noFill/>
                    <a:ln>
                      <a:noFill/>
                    </a:ln>
                  </pic:spPr>
                </pic:pic>
              </a:graphicData>
            </a:graphic>
          </wp:inline>
        </w:drawing>
      </w:r>
    </w:p>
    <w:p w14:paraId="28CAE6BC" w14:textId="77777777" w:rsidR="0016226D" w:rsidRPr="009E5A17" w:rsidRDefault="0016226D" w:rsidP="0016226D">
      <w:pPr>
        <w:rPr>
          <w:rStyle w:val="Titelvanboek"/>
        </w:rPr>
      </w:pPr>
    </w:p>
    <w:p w14:paraId="0B0272CC" w14:textId="77777777" w:rsidR="0016226D" w:rsidRPr="009E5A17" w:rsidRDefault="0016226D" w:rsidP="0016226D">
      <w:pPr>
        <w:rPr>
          <w:rStyle w:val="Titelvanboek"/>
        </w:rPr>
      </w:pPr>
    </w:p>
    <w:p w14:paraId="7F52F511" w14:textId="77777777" w:rsidR="0016226D" w:rsidRPr="009E5A17" w:rsidRDefault="0016226D" w:rsidP="0016226D">
      <w:pPr>
        <w:rPr>
          <w:rStyle w:val="Titelvanboek"/>
        </w:rPr>
      </w:pPr>
    </w:p>
    <w:p w14:paraId="2C90800B" w14:textId="77777777" w:rsidR="0016226D" w:rsidRPr="009E5A17" w:rsidRDefault="0016226D" w:rsidP="0016226D">
      <w:pPr>
        <w:rPr>
          <w:rStyle w:val="Titelvanboek"/>
        </w:rPr>
      </w:pPr>
    </w:p>
    <w:p w14:paraId="3E8CEB01" w14:textId="77777777" w:rsidR="003B5F89" w:rsidRPr="009E5A17" w:rsidRDefault="003B5F89" w:rsidP="0016226D">
      <w:pPr>
        <w:rPr>
          <w:rStyle w:val="Titelvanboek"/>
        </w:rPr>
      </w:pPr>
    </w:p>
    <w:p w14:paraId="3F206A5E" w14:textId="77777777" w:rsidR="003B5F89" w:rsidRPr="009E5A17" w:rsidRDefault="003B5F89" w:rsidP="0016226D">
      <w:pPr>
        <w:rPr>
          <w:noProof/>
        </w:rPr>
      </w:pPr>
    </w:p>
    <w:p w14:paraId="2DEA041B" w14:textId="77777777" w:rsidR="003B5F89" w:rsidRPr="009E5A17" w:rsidRDefault="003B5F89" w:rsidP="0016226D">
      <w:pPr>
        <w:rPr>
          <w:rStyle w:val="Titelvanboek"/>
        </w:rPr>
      </w:pPr>
    </w:p>
    <w:p w14:paraId="05AC5874" w14:textId="77777777" w:rsidR="003B5F89" w:rsidRPr="009E5A17" w:rsidRDefault="003B5F89" w:rsidP="0016226D">
      <w:pPr>
        <w:rPr>
          <w:rStyle w:val="Titelvanboek"/>
        </w:rPr>
      </w:pPr>
    </w:p>
    <w:p w14:paraId="3FCA090C" w14:textId="77777777" w:rsidR="003B5F89" w:rsidRPr="009E5A17" w:rsidRDefault="003B5F89" w:rsidP="0016226D">
      <w:pPr>
        <w:rPr>
          <w:rStyle w:val="Titelvanboek"/>
        </w:rPr>
      </w:pPr>
    </w:p>
    <w:p w14:paraId="44C9DFF6" w14:textId="77777777" w:rsidR="00B000B5" w:rsidRPr="009E5A17" w:rsidRDefault="00B000B5" w:rsidP="00B000B5">
      <w:pPr>
        <w:spacing w:after="0"/>
        <w:rPr>
          <w:rStyle w:val="Titelvanboek"/>
        </w:rPr>
      </w:pPr>
    </w:p>
    <w:p w14:paraId="0FA1A89A" w14:textId="77777777" w:rsidR="003B5F89" w:rsidRPr="009E5A17" w:rsidRDefault="003B5F89" w:rsidP="00B000B5">
      <w:pPr>
        <w:spacing w:after="0"/>
        <w:rPr>
          <w:rStyle w:val="Titelvanboek"/>
        </w:rPr>
      </w:pPr>
    </w:p>
    <w:p w14:paraId="47CDD351" w14:textId="2678416C" w:rsidR="0016226D" w:rsidRPr="009E5A17" w:rsidRDefault="003B5F89" w:rsidP="00B000B5">
      <w:pPr>
        <w:spacing w:after="0"/>
        <w:rPr>
          <w:rStyle w:val="Titelvanboek"/>
        </w:rPr>
      </w:pPr>
      <w:r w:rsidRPr="009E5A17">
        <w:rPr>
          <w:b/>
          <w:bCs/>
          <w:i/>
          <w:iCs/>
          <w:noProof/>
          <w:spacing w:val="5"/>
        </w:rPr>
        <mc:AlternateContent>
          <mc:Choice Requires="wps">
            <w:drawing>
              <wp:anchor distT="0" distB="0" distL="114300" distR="114300" simplePos="0" relativeHeight="251472896" behindDoc="0" locked="0" layoutInCell="1" allowOverlap="1" wp14:anchorId="49FC97CB" wp14:editId="2A386F5B">
                <wp:simplePos x="0" y="0"/>
                <wp:positionH relativeFrom="column">
                  <wp:posOffset>4877979</wp:posOffset>
                </wp:positionH>
                <wp:positionV relativeFrom="page">
                  <wp:posOffset>9313363</wp:posOffset>
                </wp:positionV>
                <wp:extent cx="1011251" cy="334081"/>
                <wp:effectExtent l="0" t="0" r="0" b="0"/>
                <wp:wrapNone/>
                <wp:docPr id="4" name="Tekstvak 3">
                  <a:extLst xmlns:a="http://schemas.openxmlformats.org/drawingml/2006/main">
                    <a:ext uri="{FF2B5EF4-FFF2-40B4-BE49-F238E27FC236}">
                      <a16:creationId xmlns:a16="http://schemas.microsoft.com/office/drawing/2014/main" id="{067184E3-3AAD-4C0D-A02C-6AAC9B6C9A41}"/>
                    </a:ext>
                  </a:extLst>
                </wp:docPr>
                <wp:cNvGraphicFramePr/>
                <a:graphic xmlns:a="http://schemas.openxmlformats.org/drawingml/2006/main">
                  <a:graphicData uri="http://schemas.microsoft.com/office/word/2010/wordprocessingShape">
                    <wps:wsp>
                      <wps:cNvSpPr txBox="1"/>
                      <wps:spPr>
                        <a:xfrm>
                          <a:off x="0" y="0"/>
                          <a:ext cx="1011251" cy="334081"/>
                        </a:xfrm>
                        <a:prstGeom prst="rect">
                          <a:avLst/>
                        </a:prstGeom>
                        <a:noFill/>
                      </wps:spPr>
                      <wps:txbx>
                        <w:txbxContent>
                          <w:p w14:paraId="5BF13583" w14:textId="77777777" w:rsidR="004D2444" w:rsidRPr="0035660C" w:rsidRDefault="004D2444" w:rsidP="0035660C">
                            <w:pPr>
                              <w:pStyle w:val="Normaalweb"/>
                              <w:spacing w:before="0" w:beforeAutospacing="0" w:after="0" w:afterAutospacing="0"/>
                              <w:rPr>
                                <w:sz w:val="20"/>
                              </w:rPr>
                            </w:pPr>
                            <w:r w:rsidRPr="0035660C">
                              <w:rPr>
                                <w:rFonts w:ascii="Tahoma" w:eastAsia="Tahoma" w:hAnsi="Tahoma" w:cs="Tahoma"/>
                                <w:b/>
                                <w:bCs/>
                                <w:color w:val="C00000"/>
                                <w:kern w:val="24"/>
                                <w:sz w:val="32"/>
                                <w:szCs w:val="40"/>
                                <w14:shadow w14:blurRad="38100" w14:dist="38100" w14:dir="2700000" w14:sx="100000" w14:sy="100000" w14:kx="0" w14:ky="0" w14:algn="tl">
                                  <w14:srgbClr w14:val="000000">
                                    <w14:alpha w14:val="57000"/>
                                  </w14:srgbClr>
                                </w14:shadow>
                              </w:rPr>
                              <w:t>© TAPS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9FC97CB" id="_x0000_t202" coordsize="21600,21600" o:spt="202" path="m,l,21600r21600,l21600,xe">
                <v:stroke joinstyle="miter"/>
                <v:path gradientshapeok="t" o:connecttype="rect"/>
              </v:shapetype>
              <v:shape id="Tekstvak 3" o:spid="_x0000_s1026" type="#_x0000_t202" style="position:absolute;margin-left:384.1pt;margin-top:733.35pt;width:79.65pt;height:26.3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" filled="f" stroked="f">
                <v:textbox>
                  <w:txbxContent>
                    <w:p w14:paraId="5BF13583" w14:textId="77777777" w:rsidR="004D2444" w:rsidRPr="0035660C" w:rsidRDefault="004D2444" w:rsidP="0035660C">
                      <w:pPr>
                        <w:pStyle w:val="Normaalweb"/>
                        <w:spacing w:before="0" w:beforeAutospacing="0" w:after="0" w:afterAutospacing="0"/>
                        <w:rPr>
                          <w:sz w:val="20"/>
                        </w:rPr>
                      </w:pPr>
                      <w:r w:rsidRPr="0035660C">
                        <w:rPr>
                          <w:rFonts w:ascii="Tahoma" w:eastAsia="Tahoma" w:hAnsi="Tahoma" w:cs="Tahoma"/>
                          <w:b/>
                          <w:bCs/>
                          <w:color w:val="C00000"/>
                          <w:kern w:val="24"/>
                          <w:sz w:val="32"/>
                          <w:szCs w:val="40"/>
                          <w14:shadow w14:blurRad="38100" w14:dist="38100" w14:dir="2700000" w14:sx="100000" w14:sy="100000" w14:kx="0" w14:ky="0" w14:algn="tl">
                            <w14:srgbClr w14:val="000000">
                              <w14:alpha w14:val="57000"/>
                            </w14:srgbClr>
                          </w14:shadow>
                        </w:rPr>
                        <w:t>© TAPS</w:t>
                      </w:r>
                    </w:p>
                  </w:txbxContent>
                </v:textbox>
                <w10:wrap anchory="page"/>
              </v:shape>
            </w:pict>
          </mc:Fallback>
        </mc:AlternateContent>
      </w:r>
      <w:r w:rsidR="00BB3085">
        <w:rPr>
          <w:rStyle w:val="Titelvanboek"/>
        </w:rPr>
        <w:t>11</w:t>
      </w:r>
      <w:r w:rsidR="0016226D" w:rsidRPr="009E5A17">
        <w:rPr>
          <w:rStyle w:val="Titelvanboek"/>
        </w:rPr>
        <w:t xml:space="preserve"> </w:t>
      </w:r>
      <w:r w:rsidR="00BB3085">
        <w:rPr>
          <w:rStyle w:val="Titelvanboek"/>
        </w:rPr>
        <w:t>Jan</w:t>
      </w:r>
      <w:r w:rsidR="0016226D" w:rsidRPr="009E5A17">
        <w:rPr>
          <w:rStyle w:val="Titelvanboek"/>
        </w:rPr>
        <w:t xml:space="preserve"> 20</w:t>
      </w:r>
      <w:r w:rsidR="00BB3085">
        <w:rPr>
          <w:rStyle w:val="Titelvanboek"/>
        </w:rPr>
        <w:t>20</w:t>
      </w:r>
    </w:p>
    <w:p w14:paraId="3E30AD2F" w14:textId="7DBB57EF" w:rsidR="0016226D" w:rsidRPr="009E5A17" w:rsidRDefault="0016226D" w:rsidP="003B5F89">
      <w:pPr>
        <w:spacing w:after="0"/>
        <w:rPr>
          <w:rStyle w:val="Titelvanboek"/>
        </w:rPr>
      </w:pPr>
      <w:r w:rsidRPr="009E5A17">
        <w:rPr>
          <w:rStyle w:val="Titelvanboek"/>
        </w:rPr>
        <w:t xml:space="preserve">Version: </w:t>
      </w:r>
      <w:r w:rsidR="000531FB">
        <w:rPr>
          <w:rStyle w:val="Titelvanboek"/>
        </w:rPr>
        <w:t>1.</w:t>
      </w:r>
      <w:r w:rsidR="00BB3085">
        <w:rPr>
          <w:rStyle w:val="Titelvanboek"/>
        </w:rPr>
        <w:t>1</w:t>
      </w:r>
      <w:r w:rsidRPr="009E5A17">
        <w:rPr>
          <w:rStyle w:val="Titelvanboek"/>
        </w:rPr>
        <w:br w:type="page"/>
      </w:r>
    </w:p>
    <w:p w14:paraId="6C70A6FC" w14:textId="77777777" w:rsidR="0016226D" w:rsidRPr="009E5A17" w:rsidRDefault="003415B7" w:rsidP="00A82C38">
      <w:pPr>
        <w:pStyle w:val="Kop1"/>
        <w:spacing w:before="120" w:after="120"/>
        <w:rPr>
          <w:rStyle w:val="Titelvanboek"/>
          <w:i w:val="0"/>
          <w:spacing w:val="0"/>
          <w:sz w:val="28"/>
        </w:rPr>
      </w:pPr>
      <w:bookmarkStart w:id="0" w:name="_Toc16696566"/>
      <w:r w:rsidRPr="009E5A17">
        <w:rPr>
          <w:rStyle w:val="Titelvanboek"/>
          <w:i w:val="0"/>
          <w:spacing w:val="0"/>
          <w:sz w:val="28"/>
        </w:rPr>
        <w:lastRenderedPageBreak/>
        <w:t xml:space="preserve">Confidentiality, </w:t>
      </w:r>
      <w:r w:rsidR="00D43089" w:rsidRPr="009E5A17">
        <w:rPr>
          <w:rStyle w:val="Titelvanboek"/>
          <w:i w:val="0"/>
          <w:spacing w:val="0"/>
          <w:sz w:val="28"/>
        </w:rPr>
        <w:t>C</w:t>
      </w:r>
      <w:r w:rsidRPr="009E5A17">
        <w:rPr>
          <w:rStyle w:val="Titelvanboek"/>
          <w:i w:val="0"/>
          <w:spacing w:val="0"/>
          <w:sz w:val="28"/>
        </w:rPr>
        <w:t xml:space="preserve">opyright and </w:t>
      </w:r>
      <w:r w:rsidR="00D43089" w:rsidRPr="009E5A17">
        <w:rPr>
          <w:rStyle w:val="Titelvanboek"/>
          <w:i w:val="0"/>
          <w:spacing w:val="0"/>
          <w:sz w:val="28"/>
        </w:rPr>
        <w:t>D</w:t>
      </w:r>
      <w:r w:rsidRPr="009E5A17">
        <w:rPr>
          <w:rStyle w:val="Titelvanboek"/>
          <w:i w:val="0"/>
          <w:spacing w:val="0"/>
          <w:sz w:val="28"/>
        </w:rPr>
        <w:t>isclaimer</w:t>
      </w:r>
      <w:bookmarkEnd w:id="0"/>
    </w:p>
    <w:p w14:paraId="38C2F341" w14:textId="77777777" w:rsidR="00DA5FDB" w:rsidRPr="009E5A17" w:rsidRDefault="00DA5FDB" w:rsidP="0016226D"/>
    <w:p w14:paraId="29FAD90F" w14:textId="77777777" w:rsidR="00DA5FDB" w:rsidRPr="009E5A17" w:rsidRDefault="00DA5FDB" w:rsidP="00A13634">
      <w:pPr>
        <w:spacing w:after="0"/>
        <w:rPr>
          <w:b/>
        </w:rPr>
      </w:pPr>
      <w:r w:rsidRPr="009E5A17">
        <w:rPr>
          <w:b/>
        </w:rPr>
        <w:t>Confidential and Copyright:</w:t>
      </w:r>
    </w:p>
    <w:p w14:paraId="1765E320" w14:textId="77777777" w:rsidR="0016226D" w:rsidRPr="009E5A17" w:rsidRDefault="003415B7" w:rsidP="0016226D">
      <w:r w:rsidRPr="009E5A17">
        <w:t xml:space="preserve">This document is </w:t>
      </w:r>
      <w:r w:rsidR="00D43089" w:rsidRPr="009E5A17">
        <w:rPr>
          <w:b/>
        </w:rPr>
        <w:t>C</w:t>
      </w:r>
      <w:r w:rsidRPr="009E5A17">
        <w:rPr>
          <w:b/>
        </w:rPr>
        <w:t>onfidential</w:t>
      </w:r>
      <w:r w:rsidRPr="009E5A17">
        <w:t xml:space="preserve"> to TAPS, Ted Angevaare Process Security, a company located at the Guirlande 123, 2496 WP the Hague in The Netherlands</w:t>
      </w:r>
      <w:r w:rsidR="00A13634" w:rsidRPr="009E5A17">
        <w:t xml:space="preserve"> and registered at the Kamer van Koophandel under number 68174616</w:t>
      </w:r>
      <w:r w:rsidRPr="009E5A17">
        <w:t>. Neither the whole nor any part of this document may be disclosed to any third party without the prior written consent of TAPS, The Netherlands. The copyright of this document is vested in this company. All rights reserved. Neither the whole nor any part of this document may be reproduced, stored in any retrieval system or transmitted in any form or by any means (electronic, mechanical, reprographic, recording or otherwise) without the prior written consent of the copyright owner.</w:t>
      </w:r>
    </w:p>
    <w:p w14:paraId="3AC711D3" w14:textId="77777777" w:rsidR="00DA5FDB" w:rsidRPr="009E5A17" w:rsidRDefault="00DA5FDB" w:rsidP="00A13634">
      <w:pPr>
        <w:spacing w:after="0"/>
        <w:rPr>
          <w:b/>
        </w:rPr>
      </w:pPr>
      <w:r w:rsidRPr="009E5A17">
        <w:rPr>
          <w:b/>
        </w:rPr>
        <w:t>Disclaimer:</w:t>
      </w:r>
    </w:p>
    <w:p w14:paraId="0203A545" w14:textId="77777777" w:rsidR="00DA5FDB" w:rsidRPr="009E5A17" w:rsidRDefault="00DA5FDB" w:rsidP="00DA5FDB">
      <w:r w:rsidRPr="009E5A17">
        <w:t xml:space="preserve">Every effort is made to provide accurate information in this document. </w:t>
      </w:r>
      <w:r w:rsidR="0015710E" w:rsidRPr="009E5A17">
        <w:t>However,</w:t>
      </w:r>
      <w:r w:rsidRPr="009E5A17">
        <w:t xml:space="preserve"> TAPS makes any warranty of any kind about the quality or correctness of the information included in this document. TAPS will not be liable for any damages of any kind arising from the use of this document.</w:t>
      </w:r>
    </w:p>
    <w:p w14:paraId="60E804D5" w14:textId="77777777" w:rsidR="00DA5FDB" w:rsidRPr="009E5A17" w:rsidRDefault="00DA5FDB" w:rsidP="00A13634">
      <w:pPr>
        <w:spacing w:after="0"/>
        <w:rPr>
          <w:b/>
        </w:rPr>
      </w:pPr>
      <w:r w:rsidRPr="009E5A17">
        <w:rPr>
          <w:b/>
        </w:rPr>
        <w:t>Comments sent by E-mail:</w:t>
      </w:r>
    </w:p>
    <w:p w14:paraId="400E4522" w14:textId="47D5BEF3" w:rsidR="003415B7" w:rsidRPr="009E5A17" w:rsidRDefault="00DA5FDB" w:rsidP="00DA5FDB">
      <w:r w:rsidRPr="009E5A17">
        <w:t>You are invited to provide TAPS with your personal comments or questions in an E-mail, directed t</w:t>
      </w:r>
      <w:r w:rsidR="004063E8">
        <w:t xml:space="preserve">o </w:t>
      </w:r>
      <w:hyperlink r:id="rId9" w:history="1">
        <w:r w:rsidR="004063E8" w:rsidRPr="004063E8">
          <w:rPr>
            <w:rStyle w:val="Hyperlink"/>
          </w:rPr>
          <w:t>TAPS@TedAngevaare.nl</w:t>
        </w:r>
      </w:hyperlink>
      <w:r w:rsidRPr="009E5A17">
        <w:t>. TAPS will use this information to improve the content of this document.</w:t>
      </w:r>
    </w:p>
    <w:p w14:paraId="7E7F0D74" w14:textId="77777777" w:rsidR="00DA5FDB" w:rsidRPr="009E5A17" w:rsidRDefault="00DA5FDB" w:rsidP="00A13634">
      <w:pPr>
        <w:spacing w:after="0"/>
        <w:rPr>
          <w:b/>
        </w:rPr>
      </w:pPr>
      <w:r w:rsidRPr="009E5A17">
        <w:rPr>
          <w:b/>
        </w:rPr>
        <w:t>TAPS:</w:t>
      </w:r>
    </w:p>
    <w:p w14:paraId="6B340EC1" w14:textId="77777777" w:rsidR="00DA5FDB" w:rsidRPr="009E5A17" w:rsidRDefault="00DA5FDB" w:rsidP="00DA5FDB">
      <w:pPr>
        <w:spacing w:after="0"/>
      </w:pPr>
      <w:r w:rsidRPr="009E5A17">
        <w:t>Ted Angevaare</w:t>
      </w:r>
    </w:p>
    <w:p w14:paraId="4726E671" w14:textId="77777777" w:rsidR="00DA5FDB" w:rsidRPr="009E5A17" w:rsidRDefault="00DA5FDB" w:rsidP="00DA5FDB">
      <w:pPr>
        <w:spacing w:after="0"/>
      </w:pPr>
      <w:r w:rsidRPr="009E5A17">
        <w:t xml:space="preserve">Independent Consultant Process Security </w:t>
      </w:r>
    </w:p>
    <w:p w14:paraId="3A635F48" w14:textId="77777777" w:rsidR="00DA5FDB" w:rsidRPr="009E5A17" w:rsidRDefault="00DA5FDB" w:rsidP="00DA5FDB">
      <w:pPr>
        <w:spacing w:after="0"/>
      </w:pPr>
      <w:r w:rsidRPr="009E5A17">
        <w:t>Mail and Visit address</w:t>
      </w:r>
      <w:r w:rsidR="00D43089" w:rsidRPr="009E5A17">
        <w:tab/>
      </w:r>
      <w:r w:rsidRPr="009E5A17">
        <w:t>: Guirlande 123, 2496 WP, The Hague (ZH), The Netherlands.</w:t>
      </w:r>
    </w:p>
    <w:p w14:paraId="114B2C05" w14:textId="77777777" w:rsidR="00DA5FDB" w:rsidRPr="009E5A17" w:rsidRDefault="00DA5FDB" w:rsidP="00DA5FDB">
      <w:pPr>
        <w:spacing w:after="0"/>
      </w:pPr>
      <w:r w:rsidRPr="009E5A17">
        <w:t xml:space="preserve">Telephone    </w:t>
      </w:r>
      <w:r w:rsidRPr="009E5A17">
        <w:tab/>
      </w:r>
      <w:r w:rsidRPr="009E5A17">
        <w:tab/>
        <w:t>: +31 6 207 177 75</w:t>
      </w:r>
    </w:p>
    <w:p w14:paraId="647EFD6D" w14:textId="49AB94C8" w:rsidR="004063E8" w:rsidRPr="00F1620A" w:rsidRDefault="00DA5FDB" w:rsidP="00DA5FDB">
      <w:pPr>
        <w:spacing w:after="0"/>
      </w:pPr>
      <w:r w:rsidRPr="00F1620A">
        <w:t xml:space="preserve">E-mail             </w:t>
      </w:r>
      <w:r w:rsidRPr="00F1620A">
        <w:tab/>
      </w:r>
      <w:r w:rsidRPr="00F1620A">
        <w:tab/>
        <w:t xml:space="preserve">:  </w:t>
      </w:r>
      <w:hyperlink r:id="rId10" w:history="1">
        <w:r w:rsidR="004063E8" w:rsidRPr="00F1620A">
          <w:rPr>
            <w:rStyle w:val="Hyperlink"/>
          </w:rPr>
          <w:t>TAPS@TedAngevaare.nl</w:t>
        </w:r>
      </w:hyperlink>
    </w:p>
    <w:p w14:paraId="7C1AE8C8" w14:textId="54D8B694" w:rsidR="004063E8" w:rsidRPr="00F1620A" w:rsidRDefault="004063E8" w:rsidP="00DA5FDB">
      <w:pPr>
        <w:spacing w:after="0"/>
      </w:pPr>
      <w:r w:rsidRPr="00F1620A">
        <w:t>Website</w:t>
      </w:r>
      <w:r w:rsidRPr="00F1620A">
        <w:tab/>
      </w:r>
      <w:r w:rsidRPr="00F1620A">
        <w:tab/>
        <w:t xml:space="preserve">: </w:t>
      </w:r>
      <w:hyperlink r:id="rId11" w:history="1">
        <w:r w:rsidRPr="00F1620A">
          <w:rPr>
            <w:rStyle w:val="Hyperlink"/>
          </w:rPr>
          <w:t>www.TedAngevaare.nl</w:t>
        </w:r>
      </w:hyperlink>
      <w:r w:rsidRPr="00F1620A">
        <w:t xml:space="preserve"> </w:t>
      </w:r>
    </w:p>
    <w:p w14:paraId="554F24C3" w14:textId="29595E2F" w:rsidR="00DA5FDB" w:rsidRPr="009E5A17" w:rsidRDefault="00DA5FDB" w:rsidP="00DA5FDB">
      <w:pPr>
        <w:spacing w:after="0"/>
      </w:pPr>
      <w:r w:rsidRPr="009E5A17">
        <w:t>Registered at the KvK</w:t>
      </w:r>
      <w:r w:rsidRPr="009E5A17">
        <w:tab/>
        <w:t>:  68174616</w:t>
      </w:r>
    </w:p>
    <w:p w14:paraId="2F619915" w14:textId="77777777" w:rsidR="000B2F86" w:rsidRDefault="000B2F86" w:rsidP="000B2F86">
      <w:pPr>
        <w:rPr>
          <w:rStyle w:val="Titelvanboek"/>
          <w:rFonts w:asciiTheme="majorHAnsi" w:eastAsiaTheme="majorEastAsia" w:hAnsiTheme="majorHAnsi" w:cstheme="majorBidi"/>
          <w:bCs w:val="0"/>
          <w:i w:val="0"/>
          <w:iCs w:val="0"/>
          <w:color w:val="2F5496" w:themeColor="accent1" w:themeShade="BF"/>
          <w:spacing w:val="0"/>
          <w:sz w:val="28"/>
          <w:szCs w:val="32"/>
        </w:rPr>
      </w:pPr>
    </w:p>
    <w:p w14:paraId="4E3A8076" w14:textId="684ECAEF" w:rsidR="000B2F86" w:rsidRDefault="000B2F86" w:rsidP="000B2F86">
      <w:pPr>
        <w:spacing w:after="0"/>
      </w:pPr>
      <w:r>
        <w:rPr>
          <w:b/>
        </w:rPr>
        <w:t>The TAPS Documents</w:t>
      </w:r>
      <w:r w:rsidR="00BA7A92">
        <w:rPr>
          <w:b/>
        </w:rPr>
        <w:t xml:space="preserve"> and Training</w:t>
      </w:r>
      <w:r>
        <w:rPr>
          <w:b/>
        </w:rPr>
        <w:t>:</w:t>
      </w:r>
    </w:p>
    <w:p w14:paraId="355F13CC" w14:textId="759E04B3" w:rsidR="000B2F86" w:rsidRDefault="000B2F86" w:rsidP="000B2F86">
      <w:pPr>
        <w:spacing w:after="0"/>
      </w:pPr>
      <w:r>
        <w:t xml:space="preserve">This </w:t>
      </w:r>
      <w:r w:rsidR="00BA7A92">
        <w:t>Training</w:t>
      </w:r>
      <w:r>
        <w:t xml:space="preserve"> is one in a series and the documents are:</w:t>
      </w:r>
    </w:p>
    <w:p w14:paraId="1B87464A" w14:textId="77777777" w:rsidR="000B2F86" w:rsidRDefault="000B2F86" w:rsidP="00017B36">
      <w:pPr>
        <w:pStyle w:val="Lijstalinea"/>
        <w:numPr>
          <w:ilvl w:val="0"/>
          <w:numId w:val="3"/>
        </w:numPr>
        <w:spacing w:line="256" w:lineRule="auto"/>
      </w:pPr>
      <w:r>
        <w:t>Industrial Security Project Justification</w:t>
      </w:r>
    </w:p>
    <w:p w14:paraId="2FA03BCE" w14:textId="77777777" w:rsidR="000B2F86" w:rsidRDefault="000B2F86" w:rsidP="00017B36">
      <w:pPr>
        <w:pStyle w:val="Lijstalinea"/>
        <w:numPr>
          <w:ilvl w:val="0"/>
          <w:numId w:val="3"/>
        </w:numPr>
        <w:spacing w:line="256" w:lineRule="auto"/>
      </w:pPr>
      <w:r>
        <w:t>How to realise an Industrial Security Project</w:t>
      </w:r>
    </w:p>
    <w:p w14:paraId="31232D25" w14:textId="7C659F0D" w:rsidR="000B2F86" w:rsidRDefault="000B2F86" w:rsidP="00017B36">
      <w:pPr>
        <w:pStyle w:val="Lijstalinea"/>
        <w:numPr>
          <w:ilvl w:val="0"/>
          <w:numId w:val="3"/>
        </w:numPr>
        <w:spacing w:line="256" w:lineRule="auto"/>
      </w:pPr>
      <w:r>
        <w:t>Sustainability of OT</w:t>
      </w:r>
      <w:r w:rsidR="00D254B8">
        <w:t>-</w:t>
      </w:r>
      <w:r>
        <w:t>Cybersecurity</w:t>
      </w:r>
    </w:p>
    <w:p w14:paraId="062D93B1" w14:textId="78A06EE5" w:rsidR="00A93077" w:rsidRPr="004063E8" w:rsidRDefault="00A93077" w:rsidP="00017B36">
      <w:pPr>
        <w:pStyle w:val="Lijstalinea"/>
        <w:numPr>
          <w:ilvl w:val="0"/>
          <w:numId w:val="3"/>
        </w:numPr>
        <w:spacing w:line="254" w:lineRule="auto"/>
        <w:rPr>
          <w:bCs/>
        </w:rPr>
      </w:pPr>
      <w:r w:rsidRPr="004063E8">
        <w:rPr>
          <w:bCs/>
        </w:rPr>
        <w:t>General Knowledge of OT</w:t>
      </w:r>
      <w:r w:rsidR="00D254B8" w:rsidRPr="004063E8">
        <w:rPr>
          <w:bCs/>
        </w:rPr>
        <w:t>-</w:t>
      </w:r>
      <w:r w:rsidRPr="004063E8">
        <w:rPr>
          <w:bCs/>
        </w:rPr>
        <w:t>Cybersecurity</w:t>
      </w:r>
    </w:p>
    <w:p w14:paraId="5842342A" w14:textId="0C568B57" w:rsidR="003079A5" w:rsidRDefault="00A93077" w:rsidP="00017B36">
      <w:pPr>
        <w:pStyle w:val="Lijstalinea"/>
        <w:numPr>
          <w:ilvl w:val="0"/>
          <w:numId w:val="3"/>
        </w:numPr>
        <w:spacing w:line="254" w:lineRule="auto"/>
      </w:pPr>
      <w:r w:rsidRPr="00A93077">
        <w:t>The Past, the Present and the Future of Process Automation and OT</w:t>
      </w:r>
      <w:r w:rsidR="00D254B8">
        <w:t>-</w:t>
      </w:r>
      <w:r w:rsidRPr="00A93077">
        <w:t>Cybersecurity</w:t>
      </w:r>
    </w:p>
    <w:p w14:paraId="674656AD" w14:textId="3A1398AB" w:rsidR="004063E8" w:rsidRPr="004063E8" w:rsidRDefault="004063E8" w:rsidP="00017B36">
      <w:pPr>
        <w:pStyle w:val="Lijstalinea"/>
        <w:numPr>
          <w:ilvl w:val="0"/>
          <w:numId w:val="3"/>
        </w:numPr>
        <w:spacing w:line="254" w:lineRule="auto"/>
        <w:rPr>
          <w:b/>
          <w:bCs/>
        </w:rPr>
      </w:pPr>
      <w:r w:rsidRPr="004063E8">
        <w:rPr>
          <w:b/>
          <w:bCs/>
        </w:rPr>
        <w:t>Industrial Automation System Architecture and OT Cybersecurity</w:t>
      </w:r>
    </w:p>
    <w:p w14:paraId="7ED81B9A" w14:textId="77777777" w:rsidR="003415B7" w:rsidRPr="009E5A17" w:rsidRDefault="003415B7">
      <w:pPr>
        <w:rPr>
          <w:rStyle w:val="Titelvanboek"/>
          <w:rFonts w:asciiTheme="majorHAnsi" w:eastAsiaTheme="majorEastAsia" w:hAnsiTheme="majorHAnsi" w:cstheme="majorBidi"/>
          <w:bCs w:val="0"/>
          <w:i w:val="0"/>
          <w:iCs w:val="0"/>
          <w:color w:val="2F5496" w:themeColor="accent1" w:themeShade="BF"/>
          <w:spacing w:val="0"/>
          <w:sz w:val="28"/>
          <w:szCs w:val="32"/>
        </w:rPr>
      </w:pPr>
      <w:r w:rsidRPr="009E5A17">
        <w:rPr>
          <w:rStyle w:val="Titelvanboek"/>
          <w:rFonts w:asciiTheme="majorHAnsi" w:eastAsiaTheme="majorEastAsia" w:hAnsiTheme="majorHAnsi" w:cstheme="majorBidi"/>
          <w:bCs w:val="0"/>
          <w:i w:val="0"/>
          <w:iCs w:val="0"/>
          <w:color w:val="2F5496" w:themeColor="accent1" w:themeShade="BF"/>
          <w:spacing w:val="0"/>
          <w:sz w:val="28"/>
          <w:szCs w:val="32"/>
        </w:rPr>
        <w:br w:type="page"/>
      </w:r>
    </w:p>
    <w:p w14:paraId="43A7D5CF" w14:textId="77777777" w:rsidR="003415B7" w:rsidRPr="009E5A17" w:rsidRDefault="003415B7" w:rsidP="00A82C38">
      <w:pPr>
        <w:pStyle w:val="Kop1"/>
        <w:spacing w:before="120" w:after="120"/>
        <w:rPr>
          <w:rStyle w:val="Titelvanboek"/>
          <w:i w:val="0"/>
          <w:spacing w:val="0"/>
          <w:sz w:val="28"/>
        </w:rPr>
      </w:pPr>
      <w:bookmarkStart w:id="1" w:name="_Toc16696567"/>
      <w:r w:rsidRPr="009E5A17">
        <w:rPr>
          <w:rStyle w:val="Titelvanboek"/>
          <w:i w:val="0"/>
          <w:spacing w:val="0"/>
          <w:sz w:val="28"/>
        </w:rPr>
        <w:lastRenderedPageBreak/>
        <w:t>Management Summary</w:t>
      </w:r>
      <w:bookmarkEnd w:id="1"/>
    </w:p>
    <w:p w14:paraId="4226CC64" w14:textId="312035CD" w:rsidR="00FE1BA2" w:rsidRDefault="004512C4">
      <w:r>
        <w:t xml:space="preserve">This training course is number </w:t>
      </w:r>
      <w:r w:rsidR="00BA7A92">
        <w:t>6</w:t>
      </w:r>
      <w:r>
        <w:t xml:space="preserve"> of the TAPS training </w:t>
      </w:r>
      <w:r w:rsidR="00BA7A92">
        <w:t xml:space="preserve">and </w:t>
      </w:r>
      <w:r>
        <w:t>is about ‘</w:t>
      </w:r>
      <w:r w:rsidRPr="004512C4">
        <w:t>Industrial Automation System Architecture and OT Cybersecurity</w:t>
      </w:r>
      <w:r>
        <w:t>’.</w:t>
      </w:r>
    </w:p>
    <w:p w14:paraId="51EFE569" w14:textId="34C853C8" w:rsidR="004512C4" w:rsidRDefault="004512C4">
      <w:r>
        <w:t xml:space="preserve">Industrial Automation is the technology to automate </w:t>
      </w:r>
      <w:r w:rsidR="00151357">
        <w:t xml:space="preserve">industrial </w:t>
      </w:r>
      <w:r>
        <w:t>production process</w:t>
      </w:r>
      <w:r w:rsidR="00151357">
        <w:t>es</w:t>
      </w:r>
      <w:r>
        <w:t xml:space="preserve"> and over the last </w:t>
      </w:r>
      <w:r w:rsidR="00151357">
        <w:t xml:space="preserve">two </w:t>
      </w:r>
      <w:r>
        <w:t>decades this technology has change</w:t>
      </w:r>
      <w:r w:rsidR="00151357">
        <w:t>d</w:t>
      </w:r>
      <w:r>
        <w:t xml:space="preserve"> from pneumatic systems, via the first electronic </w:t>
      </w:r>
      <w:r w:rsidR="00151357">
        <w:t>systems</w:t>
      </w:r>
      <w:r>
        <w:t xml:space="preserve"> to Windows-based computer systems. The Control and Automation discipline has evolved tremendously and entered the era of applied computer science. This has helped the industry into the next generation of smartness in </w:t>
      </w:r>
      <w:r w:rsidR="00151357">
        <w:t xml:space="preserve">process control and </w:t>
      </w:r>
      <w:r>
        <w:t>the cost per measurement has come down by a factor of 3-5</w:t>
      </w:r>
      <w:r w:rsidR="00151357">
        <w:t>. This</w:t>
      </w:r>
      <w:r>
        <w:t xml:space="preserve"> has opened the doors to production optimisation, modelling and artificial intelligence (also called Industry 4.0). </w:t>
      </w:r>
    </w:p>
    <w:p w14:paraId="71F2462A" w14:textId="2BF64565" w:rsidR="004512C4" w:rsidRDefault="004512C4">
      <w:r>
        <w:t>Robots have been introduced already to go to places where humans cannot survive (e.g. toxic gasses, extreme weather conditions, noisy environments) and the next generation robots are being developed as we speak. These robots will be connected via wireless links with the control systems and will perform the eyes, ears and hands of the field operator</w:t>
      </w:r>
      <w:r w:rsidR="00151357">
        <w:t xml:space="preserve"> of today</w:t>
      </w:r>
      <w:r w:rsidR="00030E37">
        <w:t>.</w:t>
      </w:r>
    </w:p>
    <w:p w14:paraId="2C23D319" w14:textId="19647DE5" w:rsidR="00030E37" w:rsidRDefault="00030E37">
      <w:r>
        <w:t xml:space="preserve">This new technology has brought us more optimised and reliable operations of our production plants, </w:t>
      </w:r>
      <w:r w:rsidR="00151357">
        <w:t>however</w:t>
      </w:r>
      <w:r>
        <w:t xml:space="preserve"> another threat has been introduced and that is the threat of malware and hackers, the cyber-threat. A hacker can sit safely at home behind his screen and can create a lot of damage, sometimes unintentionally, but most of the time with a specific focus and purpose. Hackers say: “when it has two wires, we can hack it, take over control and sometimes we </w:t>
      </w:r>
      <w:r w:rsidR="00151357">
        <w:t>crack it (</w:t>
      </w:r>
      <w:r>
        <w:t>destroy it</w:t>
      </w:r>
      <w:r w:rsidR="00151357">
        <w:t>).</w:t>
      </w:r>
      <w:r>
        <w:t xml:space="preserve">” We are facing a new form of </w:t>
      </w:r>
      <w:r w:rsidR="00151357">
        <w:t xml:space="preserve">crime called </w:t>
      </w:r>
      <w:r>
        <w:t>Cyber-crime and with Ransomware the</w:t>
      </w:r>
      <w:r w:rsidR="00151357">
        <w:t>se criminals</w:t>
      </w:r>
      <w:r>
        <w:t xml:space="preserve"> can paralyse an entire company and when </w:t>
      </w:r>
      <w:r w:rsidR="00151357">
        <w:t xml:space="preserve">the attack is </w:t>
      </w:r>
      <w:r>
        <w:t>successful, it’s too late to do anything about it.</w:t>
      </w:r>
    </w:p>
    <w:p w14:paraId="76C62036" w14:textId="28F9F241" w:rsidR="00030E37" w:rsidRDefault="00030E37" w:rsidP="00697B6D">
      <w:r>
        <w:t>But before it’s too late a company can train its staff and this training course</w:t>
      </w:r>
      <w:r w:rsidR="00697B6D">
        <w:t xml:space="preserve"> (</w:t>
      </w:r>
      <w:r w:rsidR="004C03C3">
        <w:t>6</w:t>
      </w:r>
      <w:r w:rsidR="00151357">
        <w:t xml:space="preserve">. </w:t>
      </w:r>
      <w:r w:rsidR="00697B6D">
        <w:t>Industrial Automation System Architecture and OT Cybersecurity)</w:t>
      </w:r>
      <w:r>
        <w:t xml:space="preserve"> </w:t>
      </w:r>
      <w:r w:rsidR="00697B6D">
        <w:t>could be</w:t>
      </w:r>
      <w:r>
        <w:t xml:space="preserve"> the first </w:t>
      </w:r>
      <w:r w:rsidR="005D65FD">
        <w:t xml:space="preserve">fast </w:t>
      </w:r>
      <w:r>
        <w:t>step in th</w:t>
      </w:r>
      <w:r w:rsidR="00697B6D">
        <w:t>e</w:t>
      </w:r>
      <w:r>
        <w:t xml:space="preserve"> process of creating skilful staff to eliminate this threat.</w:t>
      </w:r>
    </w:p>
    <w:p w14:paraId="4EE98850" w14:textId="4296C43F" w:rsidR="00C110A3" w:rsidRDefault="002F5F27" w:rsidP="002F5F27">
      <w:pPr>
        <w:jc w:val="center"/>
      </w:pPr>
      <w:r>
        <w:rPr>
          <w:noProof/>
        </w:rPr>
        <w:drawing>
          <wp:inline distT="0" distB="0" distL="0" distR="0" wp14:anchorId="2DB887F7" wp14:editId="7F7B365B">
            <wp:extent cx="4706382" cy="355715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2972" cy="3577252"/>
                    </a:xfrm>
                    <a:prstGeom prst="rect">
                      <a:avLst/>
                    </a:prstGeom>
                    <a:noFill/>
                    <a:ln>
                      <a:noFill/>
                    </a:ln>
                  </pic:spPr>
                </pic:pic>
              </a:graphicData>
            </a:graphic>
          </wp:inline>
        </w:drawing>
      </w:r>
    </w:p>
    <w:p w14:paraId="509B47FE" w14:textId="36A31E95" w:rsidR="00697B6D" w:rsidRDefault="009C5ECE">
      <w:r>
        <w:lastRenderedPageBreak/>
        <w:t xml:space="preserve">TAPS can provide training that is not only broad and covers the entire spectrum of industrial Automation and OT-Cybersecurity, but </w:t>
      </w:r>
      <w:r w:rsidR="00E02DF8">
        <w:t>also provide knowledge that is unique and based on the experiences gained at a multinational over the last decades.</w:t>
      </w:r>
    </w:p>
    <w:p w14:paraId="2AD90249" w14:textId="3E99C2AA" w:rsidR="00283A2A" w:rsidRDefault="00283A2A">
      <w:r>
        <w:t>Most Vendors provide training of their products and how to configure these, but the TAPS training will handle all aspects that will form the new discipline OT-Cybersecurity.</w:t>
      </w:r>
    </w:p>
    <w:p w14:paraId="41581CC5" w14:textId="77777777" w:rsidR="00B52634" w:rsidRPr="00E86B1F" w:rsidRDefault="00B52634" w:rsidP="00B52634">
      <w:pPr>
        <w:pStyle w:val="Lijstalinea"/>
        <w:spacing w:line="254" w:lineRule="auto"/>
        <w:ind w:left="0"/>
        <w:rPr>
          <w:b/>
          <w:bCs/>
        </w:rPr>
      </w:pPr>
      <w:r w:rsidRPr="00E86B1F">
        <w:rPr>
          <w:b/>
          <w:bCs/>
        </w:rPr>
        <w:t>The Training is split in 4 levels:</w:t>
      </w:r>
    </w:p>
    <w:p w14:paraId="6C549093" w14:textId="77777777" w:rsidR="00B52634" w:rsidRDefault="00B52634" w:rsidP="00B52634">
      <w:pPr>
        <w:pStyle w:val="Lijstalinea"/>
        <w:numPr>
          <w:ilvl w:val="0"/>
          <w:numId w:val="15"/>
        </w:numPr>
        <w:spacing w:line="254" w:lineRule="auto"/>
      </w:pPr>
      <w:r>
        <w:t>Awareness</w:t>
      </w:r>
    </w:p>
    <w:p w14:paraId="033B3D89" w14:textId="77777777" w:rsidR="00B52634" w:rsidRDefault="00B52634" w:rsidP="00B52634">
      <w:pPr>
        <w:pStyle w:val="Lijstalinea"/>
        <w:numPr>
          <w:ilvl w:val="0"/>
          <w:numId w:val="15"/>
        </w:numPr>
        <w:spacing w:line="254" w:lineRule="auto"/>
      </w:pPr>
      <w:r>
        <w:t>Knowledge</w:t>
      </w:r>
    </w:p>
    <w:p w14:paraId="12B45410" w14:textId="77777777" w:rsidR="00B52634" w:rsidRDefault="00B52634" w:rsidP="00B52634">
      <w:pPr>
        <w:pStyle w:val="Lijstalinea"/>
        <w:numPr>
          <w:ilvl w:val="0"/>
          <w:numId w:val="15"/>
        </w:numPr>
        <w:spacing w:line="254" w:lineRule="auto"/>
      </w:pPr>
      <w:r>
        <w:t>Skills</w:t>
      </w:r>
    </w:p>
    <w:p w14:paraId="2B09B27F" w14:textId="77777777" w:rsidR="00B52634" w:rsidRDefault="00B52634" w:rsidP="00B52634">
      <w:pPr>
        <w:pStyle w:val="Lijstalinea"/>
        <w:numPr>
          <w:ilvl w:val="0"/>
          <w:numId w:val="15"/>
        </w:numPr>
        <w:spacing w:line="254" w:lineRule="auto"/>
      </w:pPr>
      <w:r>
        <w:t>Mastery</w:t>
      </w:r>
    </w:p>
    <w:p w14:paraId="2E1183F6" w14:textId="77777777" w:rsidR="00B52634" w:rsidRDefault="00B52634" w:rsidP="00B52634">
      <w:pPr>
        <w:spacing w:after="0" w:line="254" w:lineRule="auto"/>
      </w:pPr>
      <w:r>
        <w:t>The first two levels, i.e. Awareness and Knowledge can be followed by Classroom Training.</w:t>
      </w:r>
    </w:p>
    <w:p w14:paraId="71003554" w14:textId="77777777" w:rsidR="00B52634" w:rsidRDefault="00B52634" w:rsidP="00B52634">
      <w:pPr>
        <w:spacing w:line="254" w:lineRule="auto"/>
      </w:pPr>
      <w:r>
        <w:t>The Knowledge level will be finalised with a test and when successfully passed with a certificate.</w:t>
      </w:r>
    </w:p>
    <w:p w14:paraId="300AC3DD" w14:textId="6D036769" w:rsidR="00B52634" w:rsidRDefault="00B52634" w:rsidP="00B52634">
      <w:pPr>
        <w:spacing w:line="254" w:lineRule="auto"/>
      </w:pPr>
      <w:r>
        <w:t>Level 3. Skills can only be completed when demonstrated in practise. TAPS can provide this service, but will bring in experts on various subjects, e.g. a ‘White hat hacker’ to show how to do this in real live or a Firewall specialist to learn the participants how to configure an Industrial Firewall</w:t>
      </w:r>
      <w:r w:rsidR="00283A2A">
        <w:t xml:space="preserve"> or Intrusion Detection Systems, like </w:t>
      </w:r>
      <w:proofErr w:type="spellStart"/>
      <w:r w:rsidR="00283A2A">
        <w:t>Forescout</w:t>
      </w:r>
      <w:proofErr w:type="spellEnd"/>
      <w:r>
        <w:t>.</w:t>
      </w:r>
    </w:p>
    <w:p w14:paraId="2808C1F0" w14:textId="77777777" w:rsidR="00B52634" w:rsidRDefault="00B52634" w:rsidP="00B52634">
      <w:pPr>
        <w:spacing w:line="254" w:lineRule="auto"/>
      </w:pPr>
      <w:r>
        <w:t>Level 4. Mastery means that the candidate is an expert on the subject. Not many Masters in OT Cybersecurity do exist globally that master the whole range of OT Cybersecurity. Often only a part of the OT Cybersecurity is for a master, e.g. a Firewall expert, or a Network Designer, or a person who masters Risk Assessments and Gap Analysis. TAPS cannot provide training for Mastery level.</w:t>
      </w:r>
    </w:p>
    <w:p w14:paraId="1D5DDA67" w14:textId="752E2E60" w:rsidR="00E02DF8" w:rsidRDefault="00E02DF8">
      <w:r>
        <w:t>Th</w:t>
      </w:r>
      <w:r w:rsidR="00B52634">
        <w:t>is</w:t>
      </w:r>
      <w:r>
        <w:t xml:space="preserve"> training </w:t>
      </w:r>
      <w:r w:rsidR="00B52634">
        <w:t>course “</w:t>
      </w:r>
      <w:r w:rsidR="00A929F6">
        <w:t>6</w:t>
      </w:r>
      <w:r w:rsidR="0073299A">
        <w:t xml:space="preserve">. </w:t>
      </w:r>
      <w:r w:rsidR="0073299A" w:rsidRPr="0073299A">
        <w:t>Industrial Automation System Architecture and OT Cybersecurity</w:t>
      </w:r>
      <w:r w:rsidR="0073299A">
        <w:t xml:space="preserve">” </w:t>
      </w:r>
      <w:r>
        <w:t>consist of the following</w:t>
      </w:r>
      <w:r w:rsidR="0073299A">
        <w:t xml:space="preserve"> subjects</w:t>
      </w:r>
      <w:r>
        <w:t>:</w:t>
      </w:r>
    </w:p>
    <w:p w14:paraId="036547F8" w14:textId="19FA3F78" w:rsidR="00E02DF8" w:rsidRPr="0073299A" w:rsidRDefault="00E02DF8" w:rsidP="00E02DF8">
      <w:pPr>
        <w:spacing w:after="0"/>
        <w:rPr>
          <w:b/>
          <w:bCs/>
        </w:rPr>
      </w:pPr>
      <w:r w:rsidRPr="0073299A">
        <w:rPr>
          <w:b/>
          <w:bCs/>
        </w:rPr>
        <w:t>Day 1:</w:t>
      </w:r>
    </w:p>
    <w:p w14:paraId="7086A185" w14:textId="77777777" w:rsidR="00E02DF8" w:rsidRPr="00E02DF8" w:rsidRDefault="00E02DF8" w:rsidP="00E02DF8">
      <w:pPr>
        <w:pStyle w:val="Lijstalinea"/>
        <w:numPr>
          <w:ilvl w:val="0"/>
          <w:numId w:val="14"/>
        </w:numPr>
      </w:pPr>
      <w:r w:rsidRPr="00E02DF8">
        <w:t xml:space="preserve">General IT knowledge </w:t>
      </w:r>
    </w:p>
    <w:p w14:paraId="3061A2B4" w14:textId="1525B05A" w:rsidR="00E02DF8" w:rsidRDefault="00E02DF8" w:rsidP="00E02DF8">
      <w:pPr>
        <w:pStyle w:val="Lijstalinea"/>
        <w:numPr>
          <w:ilvl w:val="0"/>
          <w:numId w:val="14"/>
        </w:numPr>
      </w:pPr>
      <w:r w:rsidRPr="00E02DF8">
        <w:t>General Industrial Automation knowledge</w:t>
      </w:r>
    </w:p>
    <w:p w14:paraId="2961F9C4" w14:textId="77777777" w:rsidR="00E02DF8" w:rsidRPr="00E02DF8" w:rsidRDefault="00E02DF8" w:rsidP="00E02DF8">
      <w:pPr>
        <w:pStyle w:val="Lijstalinea"/>
        <w:numPr>
          <w:ilvl w:val="0"/>
          <w:numId w:val="14"/>
        </w:numPr>
      </w:pPr>
      <w:r w:rsidRPr="00E02DF8">
        <w:t>Industrial Architecture</w:t>
      </w:r>
      <w:bookmarkStart w:id="2" w:name="_GoBack"/>
      <w:bookmarkEnd w:id="2"/>
    </w:p>
    <w:p w14:paraId="61EB324D" w14:textId="065D3B32" w:rsidR="00E02DF8" w:rsidRDefault="00E02DF8" w:rsidP="00E02DF8">
      <w:pPr>
        <w:pStyle w:val="Lijstalinea"/>
        <w:numPr>
          <w:ilvl w:val="0"/>
          <w:numId w:val="14"/>
        </w:numPr>
      </w:pPr>
      <w:r w:rsidRPr="00E02DF8">
        <w:t>Cybersecurity, what is the threat?</w:t>
      </w:r>
    </w:p>
    <w:p w14:paraId="1711A523" w14:textId="22C2778A" w:rsidR="00E02DF8" w:rsidRPr="003008AD" w:rsidRDefault="0073299A" w:rsidP="00E02DF8">
      <w:pPr>
        <w:rPr>
          <w:b/>
          <w:bCs/>
        </w:rPr>
      </w:pPr>
      <w:r w:rsidRPr="003008AD">
        <w:rPr>
          <w:b/>
          <w:bCs/>
        </w:rPr>
        <w:t>Day 2:</w:t>
      </w:r>
    </w:p>
    <w:p w14:paraId="106779E5" w14:textId="77777777" w:rsidR="00DB6219" w:rsidRPr="0073299A" w:rsidRDefault="00DB6219" w:rsidP="00DB6219">
      <w:pPr>
        <w:pStyle w:val="Lijstalinea"/>
        <w:numPr>
          <w:ilvl w:val="0"/>
          <w:numId w:val="14"/>
        </w:numPr>
      </w:pPr>
      <w:r w:rsidRPr="0073299A">
        <w:t>General Cybersecurity knowledge</w:t>
      </w:r>
    </w:p>
    <w:p w14:paraId="1970A920" w14:textId="581C8E75" w:rsidR="0073299A" w:rsidRDefault="0073299A" w:rsidP="0073299A">
      <w:pPr>
        <w:pStyle w:val="Lijstalinea"/>
        <w:numPr>
          <w:ilvl w:val="0"/>
          <w:numId w:val="14"/>
        </w:numPr>
      </w:pPr>
      <w:r w:rsidRPr="0073299A">
        <w:t>The activities before you start an OT-Cybersecurity project</w:t>
      </w:r>
    </w:p>
    <w:p w14:paraId="5A920CA6" w14:textId="748A1D53" w:rsidR="0073299A" w:rsidRDefault="0073299A" w:rsidP="0073299A">
      <w:pPr>
        <w:pStyle w:val="Lijstalinea"/>
        <w:numPr>
          <w:ilvl w:val="0"/>
          <w:numId w:val="14"/>
        </w:numPr>
      </w:pPr>
      <w:r w:rsidRPr="0073299A">
        <w:t>The OT-Cybersecurity project</w:t>
      </w:r>
    </w:p>
    <w:p w14:paraId="7193F05C" w14:textId="5F34EBB2" w:rsidR="003008AD" w:rsidRDefault="003008AD" w:rsidP="0073299A">
      <w:pPr>
        <w:pStyle w:val="Lijstalinea"/>
        <w:numPr>
          <w:ilvl w:val="0"/>
          <w:numId w:val="14"/>
        </w:numPr>
      </w:pPr>
      <w:r w:rsidRPr="003008AD">
        <w:t>The 3rd Phase: Implement in ‘the maximum possible’</w:t>
      </w:r>
    </w:p>
    <w:p w14:paraId="6B4D395B" w14:textId="77777777" w:rsidR="003008AD" w:rsidRDefault="003008AD" w:rsidP="003008AD">
      <w:pPr>
        <w:pStyle w:val="Lijstalinea"/>
        <w:numPr>
          <w:ilvl w:val="0"/>
          <w:numId w:val="14"/>
        </w:numPr>
      </w:pPr>
      <w:r>
        <w:t>Typical costs of a Security Program for a large refinery?</w:t>
      </w:r>
      <w:r>
        <w:tab/>
      </w:r>
    </w:p>
    <w:p w14:paraId="47FE650F" w14:textId="7C98AB32" w:rsidR="00E02DF8" w:rsidRDefault="003008AD" w:rsidP="00E02DF8">
      <w:pPr>
        <w:pStyle w:val="Lijstalinea"/>
        <w:numPr>
          <w:ilvl w:val="0"/>
          <w:numId w:val="14"/>
        </w:numPr>
      </w:pPr>
      <w:r>
        <w:t>Example of Security Plan and estimated cost</w:t>
      </w:r>
    </w:p>
    <w:p w14:paraId="7578FEFA" w14:textId="77777777" w:rsidR="00697B6D" w:rsidRDefault="00697B6D"/>
    <w:p w14:paraId="31EFD039" w14:textId="77777777" w:rsidR="00FE1BA2" w:rsidRDefault="00FE1BA2" w:rsidP="00FE1BA2">
      <w:pPr>
        <w:spacing w:after="0"/>
        <w:jc w:val="center"/>
        <w:rPr>
          <w:i/>
          <w:iCs/>
          <w:sz w:val="20"/>
          <w:szCs w:val="20"/>
        </w:rPr>
      </w:pPr>
      <w:r w:rsidRPr="00FE1BA2">
        <w:rPr>
          <w:i/>
          <w:iCs/>
          <w:sz w:val="20"/>
          <w:szCs w:val="20"/>
        </w:rPr>
        <w:t xml:space="preserve">The biggest threat </w:t>
      </w:r>
      <w:r>
        <w:rPr>
          <w:i/>
          <w:iCs/>
          <w:sz w:val="20"/>
          <w:szCs w:val="20"/>
        </w:rPr>
        <w:t xml:space="preserve">of OT Cybersecurity </w:t>
      </w:r>
      <w:r w:rsidRPr="00FE1BA2">
        <w:rPr>
          <w:i/>
          <w:iCs/>
          <w:sz w:val="20"/>
          <w:szCs w:val="20"/>
        </w:rPr>
        <w:t xml:space="preserve">are people and </w:t>
      </w:r>
      <w:r>
        <w:rPr>
          <w:i/>
          <w:iCs/>
          <w:sz w:val="20"/>
          <w:szCs w:val="20"/>
        </w:rPr>
        <w:t xml:space="preserve">is </w:t>
      </w:r>
      <w:r w:rsidRPr="00FE1BA2">
        <w:rPr>
          <w:i/>
          <w:iCs/>
          <w:sz w:val="20"/>
          <w:szCs w:val="20"/>
        </w:rPr>
        <w:t>not the technology</w:t>
      </w:r>
      <w:r>
        <w:rPr>
          <w:i/>
          <w:iCs/>
          <w:sz w:val="20"/>
          <w:szCs w:val="20"/>
        </w:rPr>
        <w:t xml:space="preserve"> used</w:t>
      </w:r>
      <w:r w:rsidRPr="00FE1BA2">
        <w:rPr>
          <w:i/>
          <w:iCs/>
          <w:sz w:val="20"/>
          <w:szCs w:val="20"/>
        </w:rPr>
        <w:t xml:space="preserve">. </w:t>
      </w:r>
    </w:p>
    <w:p w14:paraId="5CBBC494" w14:textId="77777777" w:rsidR="00FE1BA2" w:rsidRDefault="00FE1BA2" w:rsidP="00FE1BA2">
      <w:pPr>
        <w:jc w:val="center"/>
        <w:rPr>
          <w:i/>
          <w:iCs/>
          <w:sz w:val="20"/>
          <w:szCs w:val="20"/>
        </w:rPr>
      </w:pPr>
      <w:r w:rsidRPr="00FE1BA2">
        <w:rPr>
          <w:i/>
          <w:iCs/>
          <w:sz w:val="20"/>
          <w:szCs w:val="20"/>
        </w:rPr>
        <w:t>30% of the threat is because of vulnerabilities, patching and anti-virus software, etc., but 70% is all about human behaviour, Roles &amp; Responsibilities, Tasks &amp; Targets, supporting organisation, Senior Management commitment and Support, available budget, training of staff, i.e. awareness, knowledge, skills and mastery of OT Cybersecurity.</w:t>
      </w:r>
    </w:p>
    <w:p w14:paraId="44380070" w14:textId="77777777" w:rsidR="00FE1BA2" w:rsidRDefault="00FE1BA2" w:rsidP="00FE1BA2">
      <w:pPr>
        <w:spacing w:after="0"/>
        <w:jc w:val="right"/>
        <w:rPr>
          <w:i/>
          <w:iCs/>
          <w:sz w:val="20"/>
          <w:szCs w:val="20"/>
        </w:rPr>
      </w:pPr>
      <w:r>
        <w:rPr>
          <w:i/>
          <w:iCs/>
          <w:sz w:val="20"/>
          <w:szCs w:val="20"/>
        </w:rPr>
        <w:t>Ted Angevaare</w:t>
      </w:r>
    </w:p>
    <w:p w14:paraId="7B8466AB" w14:textId="0709A587" w:rsidR="0016226D" w:rsidRPr="00FE1BA2" w:rsidRDefault="00173F59" w:rsidP="00FE1BA2">
      <w:pPr>
        <w:jc w:val="right"/>
        <w:rPr>
          <w:rStyle w:val="Titelvanboek"/>
          <w:rFonts w:eastAsiaTheme="majorEastAsia"/>
          <w:spacing w:val="0"/>
          <w:szCs w:val="32"/>
        </w:rPr>
      </w:pPr>
      <w:r>
        <w:rPr>
          <w:i/>
          <w:iCs/>
          <w:sz w:val="20"/>
          <w:szCs w:val="20"/>
        </w:rPr>
        <w:t>Jan</w:t>
      </w:r>
      <w:r w:rsidR="00FE1BA2">
        <w:rPr>
          <w:i/>
          <w:iCs/>
          <w:sz w:val="20"/>
          <w:szCs w:val="20"/>
        </w:rPr>
        <w:t>. 20</w:t>
      </w:r>
      <w:r>
        <w:rPr>
          <w:i/>
          <w:iCs/>
          <w:sz w:val="20"/>
          <w:szCs w:val="20"/>
        </w:rPr>
        <w:t>20</w:t>
      </w:r>
      <w:r w:rsidR="0016226D" w:rsidRPr="00FE1BA2">
        <w:rPr>
          <w:rStyle w:val="Titelvanboek"/>
          <w:rFonts w:asciiTheme="majorHAnsi" w:eastAsiaTheme="majorEastAsia" w:hAnsiTheme="majorHAnsi" w:cstheme="majorBidi"/>
          <w:color w:val="2F5496" w:themeColor="accent1" w:themeShade="BF"/>
          <w:spacing w:val="0"/>
          <w:sz w:val="28"/>
          <w:szCs w:val="32"/>
        </w:rPr>
        <w:br w:type="page"/>
      </w:r>
    </w:p>
    <w:p w14:paraId="2163A1AA" w14:textId="707A0890" w:rsidR="0016226D" w:rsidRPr="009E5A17" w:rsidRDefault="0016226D" w:rsidP="00A82C38">
      <w:pPr>
        <w:pStyle w:val="Kop1"/>
        <w:spacing w:before="120" w:after="120"/>
        <w:rPr>
          <w:rStyle w:val="Titelvanboek"/>
          <w:i w:val="0"/>
          <w:spacing w:val="0"/>
          <w:sz w:val="28"/>
        </w:rPr>
      </w:pPr>
      <w:bookmarkStart w:id="3" w:name="_Toc16696568"/>
      <w:r w:rsidRPr="009E5A17">
        <w:rPr>
          <w:rStyle w:val="Titelvanboek"/>
          <w:i w:val="0"/>
          <w:spacing w:val="0"/>
          <w:sz w:val="28"/>
        </w:rPr>
        <w:lastRenderedPageBreak/>
        <w:t>Content</w:t>
      </w:r>
      <w:bookmarkEnd w:id="3"/>
      <w:r w:rsidR="003008AD">
        <w:rPr>
          <w:rStyle w:val="Titelvanboek"/>
          <w:i w:val="0"/>
          <w:spacing w:val="0"/>
          <w:sz w:val="28"/>
        </w:rPr>
        <w:t xml:space="preserve"> of Training Course</w:t>
      </w:r>
    </w:p>
    <w:p w14:paraId="476D03F6" w14:textId="30CE312A" w:rsidR="00906D61" w:rsidRPr="00906D61" w:rsidRDefault="00906D61" w:rsidP="00906D61">
      <w:pPr>
        <w:pStyle w:val="Lijstalinea"/>
        <w:spacing w:after="0"/>
        <w:ind w:left="0"/>
        <w:rPr>
          <w:b/>
          <w:bCs/>
          <w:sz w:val="32"/>
          <w:szCs w:val="32"/>
        </w:rPr>
      </w:pPr>
      <w:r w:rsidRPr="00906D61">
        <w:rPr>
          <w:b/>
          <w:bCs/>
          <w:sz w:val="32"/>
          <w:szCs w:val="32"/>
        </w:rPr>
        <w:t xml:space="preserve">Day </w:t>
      </w:r>
      <w:r>
        <w:rPr>
          <w:b/>
          <w:bCs/>
          <w:sz w:val="32"/>
          <w:szCs w:val="32"/>
        </w:rPr>
        <w:t>1</w:t>
      </w:r>
    </w:p>
    <w:p w14:paraId="27473C0F" w14:textId="5BF8FB29" w:rsidR="004063E8" w:rsidRPr="004D2444" w:rsidRDefault="004063E8" w:rsidP="004D2444">
      <w:pPr>
        <w:pStyle w:val="Lijstalinea"/>
        <w:numPr>
          <w:ilvl w:val="0"/>
          <w:numId w:val="6"/>
        </w:numPr>
        <w:rPr>
          <w:b/>
          <w:bCs/>
        </w:rPr>
      </w:pPr>
      <w:r w:rsidRPr="004D2444">
        <w:rPr>
          <w:b/>
          <w:bCs/>
        </w:rPr>
        <w:t>Introduction</w:t>
      </w:r>
    </w:p>
    <w:p w14:paraId="08BC219E" w14:textId="2B9A1DFB" w:rsidR="004063E8" w:rsidRPr="009E42CE" w:rsidRDefault="006E1104" w:rsidP="00017B36">
      <w:pPr>
        <w:pStyle w:val="Lijstalinea"/>
        <w:numPr>
          <w:ilvl w:val="0"/>
          <w:numId w:val="6"/>
        </w:numPr>
        <w:spacing w:after="0"/>
        <w:rPr>
          <w:b/>
          <w:bCs/>
        </w:rPr>
      </w:pPr>
      <w:r w:rsidRPr="009E42CE">
        <w:rPr>
          <w:b/>
          <w:bCs/>
        </w:rPr>
        <w:t xml:space="preserve">General </w:t>
      </w:r>
      <w:r w:rsidR="00443438" w:rsidRPr="009E42CE">
        <w:rPr>
          <w:b/>
          <w:bCs/>
        </w:rPr>
        <w:t xml:space="preserve">IT </w:t>
      </w:r>
      <w:r w:rsidRPr="009E42CE">
        <w:rPr>
          <w:b/>
          <w:bCs/>
        </w:rPr>
        <w:t>knowledge</w:t>
      </w:r>
      <w:r w:rsidR="004063E8" w:rsidRPr="009E42CE">
        <w:rPr>
          <w:b/>
          <w:bCs/>
        </w:rPr>
        <w:t xml:space="preserve"> </w:t>
      </w:r>
    </w:p>
    <w:p w14:paraId="11D5C085" w14:textId="7F6E7962" w:rsidR="007E36B6" w:rsidRDefault="007E36B6" w:rsidP="00380773">
      <w:pPr>
        <w:pStyle w:val="Lijstalinea"/>
        <w:numPr>
          <w:ilvl w:val="1"/>
          <w:numId w:val="8"/>
        </w:numPr>
        <w:spacing w:after="0"/>
        <w:ind w:left="1418" w:hanging="709"/>
      </w:pPr>
      <w:r>
        <w:t>Handshake</w:t>
      </w:r>
    </w:p>
    <w:p w14:paraId="75433933" w14:textId="3B776264" w:rsidR="007E36B6" w:rsidRDefault="007E36B6" w:rsidP="00380773">
      <w:pPr>
        <w:pStyle w:val="Lijstalinea"/>
        <w:numPr>
          <w:ilvl w:val="1"/>
          <w:numId w:val="8"/>
        </w:numPr>
        <w:spacing w:after="0"/>
        <w:ind w:left="1418" w:hanging="709"/>
      </w:pPr>
      <w:r>
        <w:t>OSI Model</w:t>
      </w:r>
    </w:p>
    <w:p w14:paraId="6E0657D0" w14:textId="77D96AD9" w:rsidR="00C30D60" w:rsidRDefault="00C30D60" w:rsidP="00380773">
      <w:pPr>
        <w:pStyle w:val="Lijstalinea"/>
        <w:numPr>
          <w:ilvl w:val="1"/>
          <w:numId w:val="8"/>
        </w:numPr>
        <w:spacing w:after="0"/>
        <w:ind w:left="1418" w:hanging="709"/>
      </w:pPr>
      <w:r>
        <w:t>Parity bit</w:t>
      </w:r>
    </w:p>
    <w:p w14:paraId="18EC0946" w14:textId="42377CE8" w:rsidR="00C30D60" w:rsidRDefault="00C30D60" w:rsidP="00C30D60">
      <w:pPr>
        <w:pStyle w:val="Lijstalinea"/>
        <w:numPr>
          <w:ilvl w:val="1"/>
          <w:numId w:val="8"/>
        </w:numPr>
        <w:spacing w:after="0"/>
        <w:ind w:left="1418" w:hanging="709"/>
      </w:pPr>
      <w:r>
        <w:t>TCP/IP and UDP</w:t>
      </w:r>
    </w:p>
    <w:p w14:paraId="65BFAB8B" w14:textId="449D4D37" w:rsidR="00C30D60" w:rsidRDefault="00C30D60" w:rsidP="00C30D60">
      <w:pPr>
        <w:pStyle w:val="Lijstalinea"/>
        <w:numPr>
          <w:ilvl w:val="1"/>
          <w:numId w:val="8"/>
        </w:numPr>
        <w:spacing w:after="0"/>
        <w:ind w:left="1418" w:hanging="709"/>
      </w:pPr>
      <w:r>
        <w:t>Token Ring</w:t>
      </w:r>
    </w:p>
    <w:p w14:paraId="61A80D72" w14:textId="6D17FF03" w:rsidR="00C30D60" w:rsidRDefault="00915BBD" w:rsidP="00C30D60">
      <w:pPr>
        <w:pStyle w:val="Lijstalinea"/>
        <w:numPr>
          <w:ilvl w:val="1"/>
          <w:numId w:val="8"/>
        </w:numPr>
        <w:spacing w:after="0"/>
        <w:ind w:left="1418" w:hanging="709"/>
      </w:pPr>
      <w:r>
        <w:t>FTP</w:t>
      </w:r>
    </w:p>
    <w:p w14:paraId="4C9EF759" w14:textId="0CF3B31B" w:rsidR="00915BBD" w:rsidRDefault="00915BBD" w:rsidP="00C30D60">
      <w:pPr>
        <w:pStyle w:val="Lijstalinea"/>
        <w:numPr>
          <w:ilvl w:val="1"/>
          <w:numId w:val="8"/>
        </w:numPr>
        <w:spacing w:after="0"/>
        <w:ind w:left="1418" w:hanging="709"/>
      </w:pPr>
      <w:r>
        <w:t>URL</w:t>
      </w:r>
    </w:p>
    <w:p w14:paraId="296D537A" w14:textId="2EF64EDE" w:rsidR="007E36B6" w:rsidRDefault="007E36B6" w:rsidP="00380773">
      <w:pPr>
        <w:pStyle w:val="Lijstalinea"/>
        <w:numPr>
          <w:ilvl w:val="1"/>
          <w:numId w:val="8"/>
        </w:numPr>
        <w:spacing w:after="0"/>
        <w:ind w:left="1418" w:hanging="709"/>
      </w:pPr>
      <w:r w:rsidRPr="007E36B6">
        <w:t>HTTP, HTML and XML</w:t>
      </w:r>
    </w:p>
    <w:p w14:paraId="2DE9A449" w14:textId="17155BBE" w:rsidR="0075137B" w:rsidRDefault="0075137B" w:rsidP="00380773">
      <w:pPr>
        <w:pStyle w:val="Lijstalinea"/>
        <w:numPr>
          <w:ilvl w:val="1"/>
          <w:numId w:val="8"/>
        </w:numPr>
        <w:spacing w:after="0"/>
        <w:ind w:left="1418" w:hanging="709"/>
      </w:pPr>
      <w:r>
        <w:t>Ethernet</w:t>
      </w:r>
    </w:p>
    <w:p w14:paraId="59DDA80F" w14:textId="60E0DF76" w:rsidR="004063E8" w:rsidRDefault="004063E8" w:rsidP="00380773">
      <w:pPr>
        <w:pStyle w:val="Lijstalinea"/>
        <w:numPr>
          <w:ilvl w:val="1"/>
          <w:numId w:val="8"/>
        </w:numPr>
        <w:spacing w:after="0"/>
        <w:ind w:left="1418" w:hanging="709"/>
      </w:pPr>
      <w:r>
        <w:t>Hub</w:t>
      </w:r>
      <w:r>
        <w:tab/>
      </w:r>
    </w:p>
    <w:p w14:paraId="3DDC77B4" w14:textId="4DE90FF4" w:rsidR="00380773" w:rsidRDefault="00380773" w:rsidP="00380773">
      <w:pPr>
        <w:pStyle w:val="Lijstalinea"/>
        <w:numPr>
          <w:ilvl w:val="1"/>
          <w:numId w:val="8"/>
        </w:numPr>
        <w:spacing w:after="0"/>
        <w:ind w:left="1418" w:hanging="709"/>
      </w:pPr>
      <w:r>
        <w:t>G</w:t>
      </w:r>
      <w:r w:rsidR="004063E8">
        <w:t>ateway</w:t>
      </w:r>
      <w:r w:rsidR="004063E8">
        <w:tab/>
      </w:r>
    </w:p>
    <w:p w14:paraId="3CC1DE5F" w14:textId="13D718BB" w:rsidR="004063E8" w:rsidRDefault="004063E8" w:rsidP="00380773">
      <w:pPr>
        <w:pStyle w:val="Lijstalinea"/>
        <w:numPr>
          <w:ilvl w:val="1"/>
          <w:numId w:val="8"/>
        </w:numPr>
        <w:spacing w:after="0"/>
        <w:ind w:left="1418" w:hanging="709"/>
      </w:pPr>
      <w:r>
        <w:t>Router</w:t>
      </w:r>
      <w:r>
        <w:tab/>
      </w:r>
    </w:p>
    <w:p w14:paraId="747CA6D8" w14:textId="61799614" w:rsidR="004063E8" w:rsidRDefault="004063E8" w:rsidP="00380773">
      <w:pPr>
        <w:pStyle w:val="Lijstalinea"/>
        <w:numPr>
          <w:ilvl w:val="1"/>
          <w:numId w:val="8"/>
        </w:numPr>
        <w:spacing w:after="0"/>
        <w:ind w:left="1418" w:hanging="709"/>
      </w:pPr>
      <w:r>
        <w:t>Switch</w:t>
      </w:r>
      <w:r>
        <w:tab/>
      </w:r>
    </w:p>
    <w:p w14:paraId="107F77ED" w14:textId="58893FF0" w:rsidR="007E36B6" w:rsidRDefault="007E36B6" w:rsidP="00380773">
      <w:pPr>
        <w:pStyle w:val="Lijstalinea"/>
        <w:numPr>
          <w:ilvl w:val="1"/>
          <w:numId w:val="8"/>
        </w:numPr>
        <w:spacing w:after="0"/>
        <w:ind w:left="1418" w:hanging="709"/>
      </w:pPr>
      <w:r>
        <w:t>USB</w:t>
      </w:r>
    </w:p>
    <w:p w14:paraId="6D199F7B" w14:textId="42649A28" w:rsidR="004063E8" w:rsidRDefault="004063E8" w:rsidP="00380773">
      <w:pPr>
        <w:pStyle w:val="Lijstalinea"/>
        <w:numPr>
          <w:ilvl w:val="1"/>
          <w:numId w:val="8"/>
        </w:numPr>
        <w:spacing w:after="0"/>
        <w:ind w:left="1418" w:hanging="709"/>
      </w:pPr>
      <w:r>
        <w:t>Firewall</w:t>
      </w:r>
      <w:r>
        <w:tab/>
      </w:r>
    </w:p>
    <w:p w14:paraId="0B082AFF" w14:textId="287AC7AD" w:rsidR="004063E8" w:rsidRDefault="004063E8" w:rsidP="00380773">
      <w:pPr>
        <w:pStyle w:val="Lijstalinea"/>
        <w:numPr>
          <w:ilvl w:val="1"/>
          <w:numId w:val="8"/>
        </w:numPr>
        <w:spacing w:after="0"/>
        <w:ind w:left="1418" w:hanging="709"/>
      </w:pPr>
      <w:r>
        <w:t>DMZ</w:t>
      </w:r>
      <w:r>
        <w:tab/>
      </w:r>
    </w:p>
    <w:p w14:paraId="53662F1C" w14:textId="094AF4D8" w:rsidR="004063E8" w:rsidRDefault="004063E8" w:rsidP="00380773">
      <w:pPr>
        <w:pStyle w:val="Lijstalinea"/>
        <w:numPr>
          <w:ilvl w:val="1"/>
          <w:numId w:val="8"/>
        </w:numPr>
        <w:spacing w:after="0"/>
        <w:ind w:left="1418" w:hanging="709"/>
      </w:pPr>
      <w:r>
        <w:t>Domain</w:t>
      </w:r>
      <w:r>
        <w:tab/>
      </w:r>
    </w:p>
    <w:p w14:paraId="122A2109" w14:textId="1B9FB067" w:rsidR="004063E8" w:rsidRDefault="004063E8" w:rsidP="00380773">
      <w:pPr>
        <w:pStyle w:val="Lijstalinea"/>
        <w:numPr>
          <w:ilvl w:val="1"/>
          <w:numId w:val="8"/>
        </w:numPr>
        <w:spacing w:after="0"/>
        <w:ind w:left="1418" w:hanging="709"/>
      </w:pPr>
      <w:r>
        <w:t>IPsec and VPN</w:t>
      </w:r>
      <w:r>
        <w:tab/>
      </w:r>
    </w:p>
    <w:p w14:paraId="75422444" w14:textId="583F2028" w:rsidR="004063E8" w:rsidRDefault="004063E8" w:rsidP="00380773">
      <w:pPr>
        <w:pStyle w:val="Lijstalinea"/>
        <w:numPr>
          <w:ilvl w:val="1"/>
          <w:numId w:val="8"/>
        </w:numPr>
        <w:spacing w:after="0"/>
        <w:ind w:left="1418" w:hanging="709"/>
      </w:pPr>
      <w:r>
        <w:t>DNS</w:t>
      </w:r>
      <w:r>
        <w:tab/>
      </w:r>
    </w:p>
    <w:p w14:paraId="5BD8F855" w14:textId="77777777" w:rsidR="008D694D" w:rsidRDefault="004063E8" w:rsidP="00380773">
      <w:pPr>
        <w:pStyle w:val="Lijstalinea"/>
        <w:numPr>
          <w:ilvl w:val="1"/>
          <w:numId w:val="8"/>
        </w:numPr>
        <w:spacing w:after="0"/>
        <w:ind w:left="1418" w:hanging="709"/>
      </w:pPr>
      <w:r>
        <w:t>NAT</w:t>
      </w:r>
    </w:p>
    <w:p w14:paraId="05764848" w14:textId="66918FC9" w:rsidR="004063E8" w:rsidRDefault="008D694D" w:rsidP="00380773">
      <w:pPr>
        <w:pStyle w:val="Lijstalinea"/>
        <w:numPr>
          <w:ilvl w:val="1"/>
          <w:numId w:val="8"/>
        </w:numPr>
        <w:spacing w:after="0"/>
        <w:ind w:left="1418" w:hanging="709"/>
      </w:pPr>
      <w:r>
        <w:t>The Internet</w:t>
      </w:r>
      <w:r w:rsidR="004063E8">
        <w:tab/>
      </w:r>
    </w:p>
    <w:p w14:paraId="25BFA423" w14:textId="00D7AA53" w:rsidR="004063E8" w:rsidRDefault="004063E8" w:rsidP="00380773">
      <w:pPr>
        <w:pStyle w:val="Lijstalinea"/>
        <w:numPr>
          <w:ilvl w:val="1"/>
          <w:numId w:val="8"/>
        </w:numPr>
        <w:spacing w:after="0"/>
        <w:ind w:left="1418" w:hanging="709"/>
      </w:pPr>
      <w:r>
        <w:t>The Cloud</w:t>
      </w:r>
      <w:r>
        <w:tab/>
      </w:r>
    </w:p>
    <w:p w14:paraId="0CEBAC46" w14:textId="77777777" w:rsidR="008D694D" w:rsidRDefault="004063E8" w:rsidP="00380773">
      <w:pPr>
        <w:pStyle w:val="Lijstalinea"/>
        <w:numPr>
          <w:ilvl w:val="1"/>
          <w:numId w:val="8"/>
        </w:numPr>
        <w:spacing w:after="0"/>
        <w:ind w:left="1418" w:hanging="709"/>
      </w:pPr>
      <w:r>
        <w:t>Edge Computing</w:t>
      </w:r>
    </w:p>
    <w:p w14:paraId="2C625866" w14:textId="0F5AF7A6" w:rsidR="00F1620A" w:rsidRDefault="008D694D" w:rsidP="00380773">
      <w:pPr>
        <w:pStyle w:val="Lijstalinea"/>
        <w:numPr>
          <w:ilvl w:val="1"/>
          <w:numId w:val="8"/>
        </w:numPr>
        <w:spacing w:after="0"/>
        <w:ind w:left="1418" w:hanging="709"/>
      </w:pPr>
      <w:r>
        <w:t>Deep WEB and Dark WEB</w:t>
      </w:r>
      <w:r w:rsidR="004063E8">
        <w:tab/>
      </w:r>
    </w:p>
    <w:p w14:paraId="3BD9896D" w14:textId="77777777" w:rsidR="00F1620A" w:rsidRDefault="00F1620A" w:rsidP="00F1620A">
      <w:pPr>
        <w:spacing w:after="0"/>
        <w:ind w:left="1080"/>
      </w:pPr>
    </w:p>
    <w:p w14:paraId="26E1C3B6" w14:textId="39FCD122" w:rsidR="004063E8" w:rsidRPr="009E42CE" w:rsidRDefault="00F1620A" w:rsidP="00F1620A">
      <w:pPr>
        <w:spacing w:after="0"/>
        <w:rPr>
          <w:b/>
          <w:bCs/>
        </w:rPr>
      </w:pPr>
      <w:r w:rsidRPr="009E42CE">
        <w:rPr>
          <w:b/>
          <w:bCs/>
        </w:rPr>
        <w:t xml:space="preserve">2. </w:t>
      </w:r>
      <w:r w:rsidRPr="009E42CE">
        <w:rPr>
          <w:b/>
          <w:bCs/>
        </w:rPr>
        <w:tab/>
      </w:r>
      <w:r w:rsidR="00443438" w:rsidRPr="009E42CE">
        <w:rPr>
          <w:b/>
          <w:bCs/>
        </w:rPr>
        <w:t xml:space="preserve">General </w:t>
      </w:r>
      <w:r w:rsidR="004063E8" w:rsidRPr="009E42CE">
        <w:rPr>
          <w:b/>
          <w:bCs/>
        </w:rPr>
        <w:t>Industrial Automation</w:t>
      </w:r>
      <w:r w:rsidR="009E42CE">
        <w:rPr>
          <w:b/>
          <w:bCs/>
        </w:rPr>
        <w:t xml:space="preserve"> knowledge</w:t>
      </w:r>
    </w:p>
    <w:p w14:paraId="6E23CC53" w14:textId="224C839E" w:rsidR="0088342D" w:rsidRDefault="0088342D" w:rsidP="00E05643">
      <w:pPr>
        <w:pStyle w:val="Lijstalinea"/>
        <w:numPr>
          <w:ilvl w:val="1"/>
          <w:numId w:val="9"/>
        </w:numPr>
        <w:spacing w:after="0"/>
        <w:ind w:left="1418" w:hanging="709"/>
      </w:pPr>
      <w:r>
        <w:t>Control Theory</w:t>
      </w:r>
    </w:p>
    <w:p w14:paraId="6C61FE17" w14:textId="1D446BC7" w:rsidR="0088342D" w:rsidRDefault="0088342D" w:rsidP="00E05643">
      <w:pPr>
        <w:pStyle w:val="Lijstalinea"/>
        <w:numPr>
          <w:ilvl w:val="1"/>
          <w:numId w:val="9"/>
        </w:numPr>
        <w:spacing w:after="0"/>
        <w:ind w:left="1418" w:hanging="709"/>
      </w:pPr>
      <w:r>
        <w:t>Transmitter and Control Valves</w:t>
      </w:r>
    </w:p>
    <w:p w14:paraId="64E77A92" w14:textId="54EC0F9E" w:rsidR="002849C0" w:rsidRDefault="002849C0" w:rsidP="00E05643">
      <w:pPr>
        <w:pStyle w:val="Lijstalinea"/>
        <w:numPr>
          <w:ilvl w:val="1"/>
          <w:numId w:val="9"/>
        </w:numPr>
        <w:spacing w:after="0"/>
        <w:ind w:left="1418" w:hanging="709"/>
      </w:pPr>
      <w:r>
        <w:t>Hazardous Area</w:t>
      </w:r>
    </w:p>
    <w:p w14:paraId="7F201608" w14:textId="1924ED0F" w:rsidR="002849C0" w:rsidRDefault="002849C0" w:rsidP="00E05643">
      <w:pPr>
        <w:pStyle w:val="Lijstalinea"/>
        <w:numPr>
          <w:ilvl w:val="1"/>
          <w:numId w:val="9"/>
        </w:numPr>
        <w:spacing w:after="0"/>
        <w:ind w:left="1418" w:hanging="709"/>
      </w:pPr>
      <w:r>
        <w:t>Ingress Protection</w:t>
      </w:r>
    </w:p>
    <w:p w14:paraId="4C4BA806" w14:textId="7194A250" w:rsidR="00E05643" w:rsidRDefault="004063E8" w:rsidP="00E05643">
      <w:pPr>
        <w:pStyle w:val="Lijstalinea"/>
        <w:numPr>
          <w:ilvl w:val="1"/>
          <w:numId w:val="9"/>
        </w:numPr>
        <w:spacing w:after="0"/>
        <w:ind w:left="1418" w:hanging="709"/>
      </w:pPr>
      <w:r>
        <w:t>RS-232, RS-485 and Modbus, the industrial serial protocols</w:t>
      </w:r>
    </w:p>
    <w:p w14:paraId="2DA49821" w14:textId="611AEC1C" w:rsidR="00E05643" w:rsidRDefault="004063E8" w:rsidP="00E05643">
      <w:pPr>
        <w:pStyle w:val="Lijstalinea"/>
        <w:numPr>
          <w:ilvl w:val="1"/>
          <w:numId w:val="9"/>
        </w:numPr>
        <w:spacing w:after="0"/>
        <w:ind w:left="1418" w:hanging="709"/>
      </w:pPr>
      <w:r>
        <w:t>HART™</w:t>
      </w:r>
      <w:r>
        <w:tab/>
      </w:r>
    </w:p>
    <w:p w14:paraId="1F3270A9" w14:textId="57FD5B4E" w:rsidR="004063E8" w:rsidRDefault="004063E8" w:rsidP="00E05643">
      <w:pPr>
        <w:pStyle w:val="Lijstalinea"/>
        <w:numPr>
          <w:ilvl w:val="1"/>
          <w:numId w:val="9"/>
        </w:numPr>
        <w:spacing w:after="0"/>
        <w:ind w:left="1418" w:hanging="709"/>
      </w:pPr>
      <w:r>
        <w:t>Profibus</w:t>
      </w:r>
      <w:r>
        <w:tab/>
      </w:r>
    </w:p>
    <w:p w14:paraId="6D18D224" w14:textId="1E6CE6D5" w:rsidR="004063E8" w:rsidRDefault="004063E8" w:rsidP="00E05643">
      <w:pPr>
        <w:pStyle w:val="Lijstalinea"/>
        <w:numPr>
          <w:ilvl w:val="1"/>
          <w:numId w:val="9"/>
        </w:numPr>
        <w:spacing w:after="0"/>
        <w:ind w:left="1418" w:hanging="709"/>
      </w:pPr>
      <w:r>
        <w:t>Foundation Fieldbus™</w:t>
      </w:r>
      <w:r>
        <w:tab/>
      </w:r>
    </w:p>
    <w:p w14:paraId="6C42AB9B" w14:textId="52E03FBC" w:rsidR="004063E8" w:rsidRDefault="004063E8" w:rsidP="00E05643">
      <w:pPr>
        <w:pStyle w:val="Lijstalinea"/>
        <w:numPr>
          <w:ilvl w:val="1"/>
          <w:numId w:val="9"/>
        </w:numPr>
        <w:spacing w:after="0"/>
        <w:ind w:left="1418" w:hanging="709"/>
      </w:pPr>
      <w:r>
        <w:t>Industrial Ethernet (IE)</w:t>
      </w:r>
      <w:r>
        <w:tab/>
      </w:r>
    </w:p>
    <w:p w14:paraId="54BE5550" w14:textId="61DB82A2" w:rsidR="004063E8" w:rsidRDefault="002849C0" w:rsidP="00E05643">
      <w:pPr>
        <w:pStyle w:val="Lijstalinea"/>
        <w:numPr>
          <w:ilvl w:val="1"/>
          <w:numId w:val="9"/>
        </w:numPr>
        <w:spacing w:after="0"/>
        <w:ind w:left="1418" w:hanging="709"/>
      </w:pPr>
      <w:r>
        <w:t>Other Fieldbuses</w:t>
      </w:r>
      <w:r w:rsidR="004063E8">
        <w:tab/>
      </w:r>
    </w:p>
    <w:p w14:paraId="24DBCF95" w14:textId="34AAB045" w:rsidR="004063E8" w:rsidRDefault="004063E8" w:rsidP="00E05643">
      <w:pPr>
        <w:pStyle w:val="Lijstalinea"/>
        <w:numPr>
          <w:ilvl w:val="1"/>
          <w:numId w:val="9"/>
        </w:numPr>
        <w:spacing w:after="0"/>
        <w:ind w:left="1418" w:hanging="709"/>
      </w:pPr>
      <w:r>
        <w:t>OPC</w:t>
      </w:r>
      <w:r>
        <w:tab/>
      </w:r>
    </w:p>
    <w:p w14:paraId="546131B2" w14:textId="1339270D" w:rsidR="004063E8" w:rsidRDefault="004063E8" w:rsidP="00E05643">
      <w:pPr>
        <w:pStyle w:val="Lijstalinea"/>
        <w:numPr>
          <w:ilvl w:val="1"/>
          <w:numId w:val="9"/>
        </w:numPr>
        <w:spacing w:after="0"/>
        <w:ind w:left="1418" w:hanging="709"/>
      </w:pPr>
      <w:r>
        <w:t>Smart IO</w:t>
      </w:r>
      <w:r>
        <w:tab/>
      </w:r>
    </w:p>
    <w:p w14:paraId="2FBC4B30" w14:textId="129BEB5A" w:rsidR="004063E8" w:rsidRDefault="004063E8" w:rsidP="00E05643">
      <w:pPr>
        <w:pStyle w:val="Lijstalinea"/>
        <w:numPr>
          <w:ilvl w:val="1"/>
          <w:numId w:val="9"/>
        </w:numPr>
        <w:spacing w:after="0"/>
        <w:ind w:left="1418" w:hanging="709"/>
      </w:pPr>
      <w:r>
        <w:t>Wireless</w:t>
      </w:r>
      <w:r>
        <w:tab/>
      </w:r>
    </w:p>
    <w:p w14:paraId="659D3BE3" w14:textId="02A09612" w:rsidR="004063E8" w:rsidRDefault="004063E8" w:rsidP="00E05643">
      <w:pPr>
        <w:pStyle w:val="Lijstalinea"/>
        <w:numPr>
          <w:ilvl w:val="1"/>
          <w:numId w:val="9"/>
        </w:numPr>
        <w:spacing w:after="0"/>
        <w:ind w:left="1418" w:hanging="709"/>
      </w:pPr>
      <w:r>
        <w:t>Control Systems, PLC, SCADA and DCS</w:t>
      </w:r>
      <w:r>
        <w:tab/>
      </w:r>
    </w:p>
    <w:p w14:paraId="5C0F704B" w14:textId="65A9D0C2" w:rsidR="004063E8" w:rsidRDefault="004063E8" w:rsidP="00E05643">
      <w:pPr>
        <w:pStyle w:val="Lijstalinea"/>
        <w:numPr>
          <w:ilvl w:val="1"/>
          <w:numId w:val="9"/>
        </w:numPr>
        <w:spacing w:after="0"/>
        <w:ind w:left="1418" w:hanging="709"/>
      </w:pPr>
      <w:r>
        <w:t>Virtualisation</w:t>
      </w:r>
      <w:r>
        <w:tab/>
      </w:r>
    </w:p>
    <w:p w14:paraId="5753DE9D" w14:textId="3EBA805D" w:rsidR="004063E8" w:rsidRDefault="004063E8" w:rsidP="00E05643">
      <w:pPr>
        <w:pStyle w:val="Lijstalinea"/>
        <w:numPr>
          <w:ilvl w:val="1"/>
          <w:numId w:val="9"/>
        </w:numPr>
        <w:spacing w:after="0"/>
        <w:ind w:left="1418" w:hanging="709"/>
      </w:pPr>
      <w:r>
        <w:t>Safeguarding Systems (SIF)</w:t>
      </w:r>
      <w:r>
        <w:tab/>
      </w:r>
    </w:p>
    <w:p w14:paraId="4790000E" w14:textId="77A7D4B1" w:rsidR="004063E8" w:rsidRDefault="004063E8" w:rsidP="00E05643">
      <w:pPr>
        <w:pStyle w:val="Lijstalinea"/>
        <w:numPr>
          <w:ilvl w:val="1"/>
          <w:numId w:val="9"/>
        </w:numPr>
        <w:spacing w:after="0"/>
        <w:ind w:left="1418" w:hanging="709"/>
      </w:pPr>
      <w:r>
        <w:t>Safety Risk Assessment</w:t>
      </w:r>
      <w:r>
        <w:tab/>
      </w:r>
    </w:p>
    <w:p w14:paraId="7C9775B5" w14:textId="116B7EBF" w:rsidR="00122B9A" w:rsidRDefault="00122B9A" w:rsidP="00E05643">
      <w:pPr>
        <w:pStyle w:val="Lijstalinea"/>
        <w:numPr>
          <w:ilvl w:val="1"/>
          <w:numId w:val="9"/>
        </w:numPr>
        <w:spacing w:after="0"/>
        <w:ind w:left="1418" w:hanging="709"/>
      </w:pPr>
      <w:r>
        <w:lastRenderedPageBreak/>
        <w:t>The PFD of a SIF-loop</w:t>
      </w:r>
    </w:p>
    <w:p w14:paraId="29BCBFFF" w14:textId="77777777" w:rsidR="00122B9A" w:rsidRDefault="004063E8" w:rsidP="00E05643">
      <w:pPr>
        <w:pStyle w:val="Lijstalinea"/>
        <w:numPr>
          <w:ilvl w:val="1"/>
          <w:numId w:val="9"/>
        </w:numPr>
        <w:spacing w:after="0"/>
        <w:ind w:left="1418" w:hanging="709"/>
      </w:pPr>
      <w:r>
        <w:t>SIF Certification (SIL)</w:t>
      </w:r>
    </w:p>
    <w:p w14:paraId="277B5E5C" w14:textId="77777777" w:rsidR="00122B9A" w:rsidRDefault="00122B9A" w:rsidP="00E05643">
      <w:pPr>
        <w:pStyle w:val="Lijstalinea"/>
        <w:numPr>
          <w:ilvl w:val="1"/>
          <w:numId w:val="9"/>
        </w:numPr>
        <w:spacing w:after="0"/>
        <w:ind w:left="1418" w:hanging="709"/>
      </w:pPr>
      <w:r w:rsidRPr="00122B9A">
        <w:t xml:space="preserve">1oo1, 2oo4, </w:t>
      </w:r>
      <w:proofErr w:type="spellStart"/>
      <w:r w:rsidRPr="00122B9A">
        <w:t>XooY</w:t>
      </w:r>
      <w:proofErr w:type="spellEnd"/>
      <w:r w:rsidRPr="00122B9A">
        <w:t xml:space="preserve"> voting transmitters</w:t>
      </w:r>
    </w:p>
    <w:p w14:paraId="7A5EFCD0" w14:textId="06FA52FD" w:rsidR="004063E8" w:rsidRDefault="00122B9A" w:rsidP="00E05643">
      <w:pPr>
        <w:pStyle w:val="Lijstalinea"/>
        <w:numPr>
          <w:ilvl w:val="1"/>
          <w:numId w:val="9"/>
        </w:numPr>
        <w:spacing w:after="0"/>
        <w:ind w:left="1418" w:hanging="709"/>
      </w:pPr>
      <w:proofErr w:type="spellStart"/>
      <w:r>
        <w:t>Oreda</w:t>
      </w:r>
      <w:proofErr w:type="spellEnd"/>
      <w:r>
        <w:t xml:space="preserve"> </w:t>
      </w:r>
      <w:r w:rsidRPr="00122B9A">
        <w:t>(Offshore and Onshore Reliability Data)</w:t>
      </w:r>
      <w:r w:rsidR="004063E8">
        <w:tab/>
      </w:r>
    </w:p>
    <w:p w14:paraId="2915AEB3" w14:textId="17C085AD" w:rsidR="004063E8" w:rsidRDefault="004063E8" w:rsidP="00E05643">
      <w:pPr>
        <w:pStyle w:val="Lijstalinea"/>
        <w:numPr>
          <w:ilvl w:val="1"/>
          <w:numId w:val="9"/>
        </w:numPr>
        <w:spacing w:after="0"/>
        <w:ind w:left="1418" w:hanging="709"/>
      </w:pPr>
      <w:r>
        <w:t>Engineering Work Station</w:t>
      </w:r>
      <w:r w:rsidR="002849C0">
        <w:t xml:space="preserve"> (EWS)</w:t>
      </w:r>
      <w:r>
        <w:tab/>
      </w:r>
    </w:p>
    <w:p w14:paraId="4FD4FF56" w14:textId="496CBD9F" w:rsidR="009B30FD" w:rsidRDefault="009B30FD" w:rsidP="00E05643">
      <w:pPr>
        <w:pStyle w:val="Lijstalinea"/>
        <w:numPr>
          <w:ilvl w:val="1"/>
          <w:numId w:val="9"/>
        </w:numPr>
        <w:spacing w:after="0"/>
        <w:ind w:left="1418" w:hanging="709"/>
      </w:pPr>
      <w:r>
        <w:t>Central Control Room (CCR)</w:t>
      </w:r>
    </w:p>
    <w:p w14:paraId="5F0B06D6" w14:textId="77777777" w:rsidR="00122B9A" w:rsidRDefault="004063E8" w:rsidP="00E05643">
      <w:pPr>
        <w:pStyle w:val="Lijstalinea"/>
        <w:numPr>
          <w:ilvl w:val="1"/>
          <w:numId w:val="9"/>
        </w:numPr>
        <w:spacing w:after="0"/>
        <w:ind w:left="1418" w:hanging="709"/>
      </w:pPr>
      <w:r>
        <w:t>Flow computers and flow measurements</w:t>
      </w:r>
    </w:p>
    <w:p w14:paraId="5DC3EA7F" w14:textId="77777777" w:rsidR="00122B9A" w:rsidRDefault="00122B9A" w:rsidP="00E05643">
      <w:pPr>
        <w:pStyle w:val="Lijstalinea"/>
        <w:numPr>
          <w:ilvl w:val="1"/>
          <w:numId w:val="9"/>
        </w:numPr>
        <w:spacing w:after="0"/>
        <w:ind w:left="1418" w:hanging="709"/>
      </w:pPr>
      <w:r>
        <w:t>Water Cut measurement</w:t>
      </w:r>
    </w:p>
    <w:p w14:paraId="70873CBC" w14:textId="3C789D10" w:rsidR="004063E8" w:rsidRDefault="00122B9A" w:rsidP="00E05643">
      <w:pPr>
        <w:pStyle w:val="Lijstalinea"/>
        <w:numPr>
          <w:ilvl w:val="1"/>
          <w:numId w:val="9"/>
        </w:numPr>
        <w:spacing w:after="0"/>
        <w:ind w:left="1418" w:hanging="709"/>
      </w:pPr>
      <w:r>
        <w:t>Tank Gauging</w:t>
      </w:r>
      <w:r w:rsidR="004063E8">
        <w:tab/>
      </w:r>
    </w:p>
    <w:p w14:paraId="53C12EA3" w14:textId="77777777" w:rsidR="00E05643" w:rsidRDefault="004063E8" w:rsidP="00E05643">
      <w:pPr>
        <w:pStyle w:val="Lijstalinea"/>
        <w:numPr>
          <w:ilvl w:val="1"/>
          <w:numId w:val="9"/>
        </w:numPr>
        <w:spacing w:after="0"/>
        <w:ind w:left="1418" w:hanging="709"/>
      </w:pPr>
      <w:r>
        <w:t>Fire and Gas Detection Systems</w:t>
      </w:r>
      <w:r>
        <w:tab/>
      </w:r>
    </w:p>
    <w:p w14:paraId="0CC739E2" w14:textId="37E1F1F3" w:rsidR="00F1620A" w:rsidRDefault="00F1620A" w:rsidP="00E205B7">
      <w:pPr>
        <w:spacing w:after="0"/>
        <w:ind w:left="1080"/>
      </w:pPr>
    </w:p>
    <w:p w14:paraId="46F864E3" w14:textId="26CD4EBA" w:rsidR="00F1620A" w:rsidRPr="009E42CE" w:rsidRDefault="00F1620A" w:rsidP="00E05643">
      <w:pPr>
        <w:pStyle w:val="Lijstalinea"/>
        <w:numPr>
          <w:ilvl w:val="0"/>
          <w:numId w:val="10"/>
        </w:numPr>
        <w:spacing w:after="0"/>
        <w:rPr>
          <w:b/>
          <w:bCs/>
        </w:rPr>
      </w:pPr>
      <w:r w:rsidRPr="009E42CE">
        <w:rPr>
          <w:b/>
          <w:bCs/>
        </w:rPr>
        <w:t>Industrial Architecture</w:t>
      </w:r>
    </w:p>
    <w:p w14:paraId="3D85AD67" w14:textId="15360580" w:rsidR="00F1620A" w:rsidRDefault="00F1620A" w:rsidP="00E05643">
      <w:pPr>
        <w:pStyle w:val="Lijstalinea"/>
        <w:numPr>
          <w:ilvl w:val="1"/>
          <w:numId w:val="12"/>
        </w:numPr>
        <w:spacing w:after="0"/>
        <w:ind w:left="1418" w:hanging="709"/>
      </w:pPr>
      <w:r>
        <w:t>Industrial Automation, what makes it so special, robustness and integrity</w:t>
      </w:r>
    </w:p>
    <w:p w14:paraId="39790770" w14:textId="77777777" w:rsidR="00EA3512" w:rsidRDefault="00EA3512" w:rsidP="00EA3512">
      <w:pPr>
        <w:pStyle w:val="Lijstalinea"/>
        <w:numPr>
          <w:ilvl w:val="1"/>
          <w:numId w:val="12"/>
        </w:numPr>
        <w:spacing w:after="0"/>
        <w:ind w:left="1418" w:hanging="709"/>
      </w:pPr>
      <w:r>
        <w:t>The difference between OT and IT</w:t>
      </w:r>
      <w:r>
        <w:tab/>
      </w:r>
    </w:p>
    <w:p w14:paraId="4C5A1631" w14:textId="0F86223B" w:rsidR="00F1620A" w:rsidRDefault="00F1620A" w:rsidP="00E05643">
      <w:pPr>
        <w:pStyle w:val="Lijstalinea"/>
        <w:numPr>
          <w:ilvl w:val="1"/>
          <w:numId w:val="12"/>
        </w:numPr>
        <w:spacing w:after="0"/>
        <w:ind w:left="1418" w:hanging="709"/>
      </w:pPr>
      <w:r>
        <w:t>Architecture and Purdue Model</w:t>
      </w:r>
      <w:r>
        <w:tab/>
      </w:r>
    </w:p>
    <w:p w14:paraId="36DDBF00" w14:textId="05D9CA53" w:rsidR="00F1620A" w:rsidRDefault="00122B9A" w:rsidP="00E05643">
      <w:pPr>
        <w:pStyle w:val="Lijstalinea"/>
        <w:numPr>
          <w:ilvl w:val="1"/>
          <w:numId w:val="12"/>
        </w:numPr>
        <w:spacing w:after="0"/>
        <w:ind w:left="1418" w:hanging="709"/>
      </w:pPr>
      <w:r w:rsidRPr="00122B9A">
        <w:t>O-PAS™ and O-PAF</w:t>
      </w:r>
      <w:r w:rsidRPr="00122B9A">
        <w:rPr>
          <w:sz w:val="6"/>
          <w:szCs w:val="6"/>
        </w:rPr>
        <w:t xml:space="preserve"> </w:t>
      </w:r>
      <w:r w:rsidRPr="00122B9A">
        <w:t>®</w:t>
      </w:r>
    </w:p>
    <w:p w14:paraId="22347564" w14:textId="49B4112F" w:rsidR="00F1620A" w:rsidRDefault="00F1620A" w:rsidP="00E05643">
      <w:pPr>
        <w:pStyle w:val="Lijstalinea"/>
        <w:numPr>
          <w:ilvl w:val="1"/>
          <w:numId w:val="12"/>
        </w:numPr>
        <w:spacing w:after="0"/>
        <w:ind w:left="1418" w:hanging="709"/>
      </w:pPr>
      <w:r>
        <w:t>NOA</w:t>
      </w:r>
    </w:p>
    <w:p w14:paraId="28378E12" w14:textId="6427C7FA" w:rsidR="00F1620A" w:rsidRDefault="00F1620A" w:rsidP="00E05643">
      <w:pPr>
        <w:pStyle w:val="Lijstalinea"/>
        <w:numPr>
          <w:ilvl w:val="1"/>
          <w:numId w:val="12"/>
        </w:numPr>
        <w:spacing w:after="0"/>
        <w:ind w:left="1418" w:hanging="709"/>
      </w:pPr>
      <w:r>
        <w:t xml:space="preserve">The pro’s and </w:t>
      </w:r>
      <w:proofErr w:type="spellStart"/>
      <w:r>
        <w:t>con’s</w:t>
      </w:r>
      <w:proofErr w:type="spellEnd"/>
      <w:r>
        <w:t xml:space="preserve"> of O-PAS and NOA</w:t>
      </w:r>
    </w:p>
    <w:p w14:paraId="652FBCA0" w14:textId="1FB27556" w:rsidR="00021E52" w:rsidRDefault="00021E52" w:rsidP="00E05643">
      <w:pPr>
        <w:pStyle w:val="Lijstalinea"/>
        <w:numPr>
          <w:ilvl w:val="1"/>
          <w:numId w:val="12"/>
        </w:numPr>
        <w:spacing w:after="0"/>
        <w:ind w:left="1418" w:hanging="709"/>
      </w:pPr>
      <w:r>
        <w:t>How to design a network</w:t>
      </w:r>
    </w:p>
    <w:p w14:paraId="1C4C2103" w14:textId="04C93016" w:rsidR="00021E52" w:rsidRDefault="00021E52" w:rsidP="00E05643">
      <w:pPr>
        <w:pStyle w:val="Lijstalinea"/>
        <w:numPr>
          <w:ilvl w:val="1"/>
          <w:numId w:val="12"/>
        </w:numPr>
        <w:spacing w:after="0"/>
        <w:ind w:left="1418" w:hanging="709"/>
      </w:pPr>
      <w:r>
        <w:t>Network separation and segregation</w:t>
      </w:r>
    </w:p>
    <w:p w14:paraId="46519658" w14:textId="77777777" w:rsidR="00021E52" w:rsidRDefault="00021E52" w:rsidP="00021E52">
      <w:pPr>
        <w:pStyle w:val="Lijstalinea"/>
        <w:numPr>
          <w:ilvl w:val="1"/>
          <w:numId w:val="12"/>
        </w:numPr>
        <w:spacing w:after="0"/>
        <w:ind w:left="1418" w:hanging="709"/>
      </w:pPr>
      <w:r>
        <w:t xml:space="preserve">Secure Cell </w:t>
      </w:r>
    </w:p>
    <w:p w14:paraId="0EA9D558" w14:textId="77777777" w:rsidR="00021E52" w:rsidRDefault="00021E52" w:rsidP="00021E52">
      <w:pPr>
        <w:pStyle w:val="Lijstalinea"/>
        <w:numPr>
          <w:ilvl w:val="1"/>
          <w:numId w:val="12"/>
        </w:numPr>
        <w:spacing w:after="0"/>
        <w:ind w:left="1418" w:hanging="709"/>
      </w:pPr>
      <w:r>
        <w:t>Zones and Conduits</w:t>
      </w:r>
      <w:r>
        <w:tab/>
      </w:r>
    </w:p>
    <w:p w14:paraId="0CF16E32" w14:textId="7AA565E3" w:rsidR="00B37FED" w:rsidRDefault="00F1620A" w:rsidP="00B37FED">
      <w:pPr>
        <w:pStyle w:val="Lijstalinea"/>
        <w:numPr>
          <w:ilvl w:val="1"/>
          <w:numId w:val="12"/>
        </w:numPr>
        <w:spacing w:after="0"/>
        <w:ind w:left="1418" w:hanging="709"/>
      </w:pPr>
      <w:r>
        <w:t>Workflows as a tool to optimise</w:t>
      </w:r>
      <w:r>
        <w:tab/>
      </w:r>
      <w:r w:rsidR="00B37FED">
        <w:tab/>
      </w:r>
    </w:p>
    <w:p w14:paraId="458D9EC7" w14:textId="16D724D5" w:rsidR="004063E8" w:rsidRDefault="004063E8" w:rsidP="00E05643">
      <w:pPr>
        <w:pStyle w:val="Lijstalinea"/>
        <w:numPr>
          <w:ilvl w:val="1"/>
          <w:numId w:val="12"/>
        </w:numPr>
        <w:spacing w:after="0"/>
        <w:ind w:left="1418" w:hanging="709"/>
      </w:pPr>
      <w:r>
        <w:t>Remote Operations</w:t>
      </w:r>
      <w:r>
        <w:tab/>
      </w:r>
    </w:p>
    <w:p w14:paraId="59F75F46" w14:textId="3CC0516D" w:rsidR="004063E8" w:rsidRDefault="004063E8" w:rsidP="00E05643">
      <w:pPr>
        <w:pStyle w:val="Lijstalinea"/>
        <w:numPr>
          <w:ilvl w:val="1"/>
          <w:numId w:val="12"/>
        </w:numPr>
        <w:spacing w:after="0"/>
        <w:ind w:left="1418" w:hanging="709"/>
      </w:pPr>
      <w:r>
        <w:t>The merging of IT and OT</w:t>
      </w:r>
      <w:r>
        <w:tab/>
      </w:r>
    </w:p>
    <w:p w14:paraId="020EE716" w14:textId="39009851" w:rsidR="004063E8" w:rsidRDefault="004063E8" w:rsidP="00E05643">
      <w:pPr>
        <w:pStyle w:val="Lijstalinea"/>
        <w:numPr>
          <w:ilvl w:val="1"/>
          <w:numId w:val="12"/>
        </w:numPr>
        <w:spacing w:after="0"/>
        <w:ind w:left="1418" w:hanging="709"/>
      </w:pPr>
      <w:r>
        <w:t>IIoT and Industry 4.0</w:t>
      </w:r>
      <w:r>
        <w:tab/>
      </w:r>
    </w:p>
    <w:p w14:paraId="1C48986D" w14:textId="5B386823" w:rsidR="004063E8" w:rsidRDefault="004063E8" w:rsidP="0029015A">
      <w:pPr>
        <w:pStyle w:val="Lijstalinea"/>
        <w:numPr>
          <w:ilvl w:val="1"/>
          <w:numId w:val="12"/>
        </w:numPr>
        <w:spacing w:after="0"/>
        <w:ind w:left="1418" w:hanging="709"/>
      </w:pPr>
      <w:r>
        <w:t>IACS Vendors and their services</w:t>
      </w:r>
      <w:r>
        <w:tab/>
      </w:r>
      <w:r>
        <w:tab/>
      </w:r>
    </w:p>
    <w:p w14:paraId="40F904BF" w14:textId="77777777" w:rsidR="00E05643" w:rsidRDefault="00E05643" w:rsidP="00E05643">
      <w:pPr>
        <w:pStyle w:val="Lijstalinea"/>
        <w:spacing w:after="0"/>
        <w:ind w:left="1418"/>
      </w:pPr>
    </w:p>
    <w:p w14:paraId="280C6052" w14:textId="0926299A" w:rsidR="004063E8" w:rsidRPr="009E42CE" w:rsidRDefault="004063E8" w:rsidP="00E05643">
      <w:pPr>
        <w:pStyle w:val="Lijstalinea"/>
        <w:numPr>
          <w:ilvl w:val="0"/>
          <w:numId w:val="13"/>
        </w:numPr>
        <w:spacing w:after="0"/>
        <w:rPr>
          <w:b/>
          <w:bCs/>
        </w:rPr>
      </w:pPr>
      <w:r w:rsidRPr="009E42CE">
        <w:rPr>
          <w:b/>
          <w:bCs/>
        </w:rPr>
        <w:t>Cybersecurity, what is the threat?</w:t>
      </w:r>
      <w:r w:rsidRPr="009E42CE">
        <w:rPr>
          <w:b/>
          <w:bCs/>
        </w:rPr>
        <w:tab/>
      </w:r>
    </w:p>
    <w:p w14:paraId="40BB02B8" w14:textId="1B872861" w:rsidR="0014078E" w:rsidRDefault="0014078E" w:rsidP="00E05643">
      <w:pPr>
        <w:pStyle w:val="Lijstalinea"/>
        <w:numPr>
          <w:ilvl w:val="1"/>
          <w:numId w:val="13"/>
        </w:numPr>
        <w:spacing w:after="0"/>
        <w:ind w:left="1418" w:hanging="709"/>
      </w:pPr>
      <w:r>
        <w:t>What’s happening?</w:t>
      </w:r>
    </w:p>
    <w:p w14:paraId="48D1C675" w14:textId="01DAC4C2" w:rsidR="00E05643" w:rsidRDefault="004063E8" w:rsidP="00E05643">
      <w:pPr>
        <w:pStyle w:val="Lijstalinea"/>
        <w:numPr>
          <w:ilvl w:val="1"/>
          <w:numId w:val="13"/>
        </w:numPr>
        <w:spacing w:after="0"/>
        <w:ind w:left="1418" w:hanging="709"/>
      </w:pPr>
      <w:r>
        <w:t>Who and why</w:t>
      </w:r>
    </w:p>
    <w:p w14:paraId="7F6FCB80" w14:textId="77777777" w:rsidR="00380773" w:rsidRDefault="00380773" w:rsidP="00E05643">
      <w:pPr>
        <w:pStyle w:val="Lijstalinea"/>
        <w:numPr>
          <w:ilvl w:val="1"/>
          <w:numId w:val="13"/>
        </w:numPr>
        <w:spacing w:after="0"/>
        <w:ind w:left="1418" w:hanging="709"/>
      </w:pPr>
      <w:r>
        <w:t>How big is the threat?</w:t>
      </w:r>
    </w:p>
    <w:p w14:paraId="0A6AF006" w14:textId="77777777" w:rsidR="00753210" w:rsidRDefault="0029015A" w:rsidP="0029015A">
      <w:pPr>
        <w:pStyle w:val="Lijstalinea"/>
        <w:numPr>
          <w:ilvl w:val="1"/>
          <w:numId w:val="13"/>
        </w:numPr>
        <w:spacing w:after="0"/>
        <w:ind w:left="1418" w:hanging="709"/>
      </w:pPr>
      <w:r>
        <w:t>Trends</w:t>
      </w:r>
    </w:p>
    <w:p w14:paraId="2699FD5F" w14:textId="77777777" w:rsidR="00753210" w:rsidRDefault="00753210" w:rsidP="0029015A">
      <w:pPr>
        <w:pStyle w:val="Lijstalinea"/>
        <w:numPr>
          <w:ilvl w:val="1"/>
          <w:numId w:val="13"/>
        </w:numPr>
        <w:spacing w:after="0"/>
        <w:ind w:left="1418" w:hanging="709"/>
      </w:pPr>
      <w:r>
        <w:t>Latest news on Cyber Security</w:t>
      </w:r>
    </w:p>
    <w:p w14:paraId="057E11C2" w14:textId="0F3D79D0" w:rsidR="0029015A" w:rsidRDefault="00753210" w:rsidP="0029015A">
      <w:pPr>
        <w:pStyle w:val="Lijstalinea"/>
        <w:numPr>
          <w:ilvl w:val="1"/>
          <w:numId w:val="13"/>
        </w:numPr>
        <w:spacing w:after="0"/>
        <w:ind w:left="1418" w:hanging="709"/>
      </w:pPr>
      <w:r>
        <w:t>Most successful ICS attacks in industry</w:t>
      </w:r>
      <w:r w:rsidR="0029015A">
        <w:tab/>
      </w:r>
    </w:p>
    <w:p w14:paraId="33124F0A" w14:textId="2B7DA7CD" w:rsidR="00380773" w:rsidRDefault="00380773" w:rsidP="00E05643">
      <w:pPr>
        <w:pStyle w:val="Lijstalinea"/>
        <w:numPr>
          <w:ilvl w:val="1"/>
          <w:numId w:val="13"/>
        </w:numPr>
        <w:spacing w:after="0"/>
        <w:ind w:left="1418" w:hanging="709"/>
      </w:pPr>
      <w:r>
        <w:t>Successful Attacks</w:t>
      </w:r>
      <w:r>
        <w:tab/>
      </w:r>
    </w:p>
    <w:p w14:paraId="4E88D2CF" w14:textId="0E9B390B" w:rsidR="00380773" w:rsidRDefault="00380773" w:rsidP="00E05643">
      <w:pPr>
        <w:pStyle w:val="Lijstalinea"/>
        <w:numPr>
          <w:ilvl w:val="1"/>
          <w:numId w:val="13"/>
        </w:numPr>
        <w:spacing w:after="0"/>
        <w:ind w:left="1418" w:hanging="709"/>
      </w:pPr>
      <w:r>
        <w:t>What is the biggest threat?</w:t>
      </w:r>
      <w:r>
        <w:tab/>
      </w:r>
    </w:p>
    <w:p w14:paraId="1738FDAD" w14:textId="73E81F1A" w:rsidR="004063E8" w:rsidRDefault="004063E8" w:rsidP="00E05643">
      <w:pPr>
        <w:pStyle w:val="Lijstalinea"/>
        <w:numPr>
          <w:ilvl w:val="1"/>
          <w:numId w:val="13"/>
        </w:numPr>
        <w:spacing w:after="0"/>
        <w:ind w:left="1418" w:hanging="709"/>
      </w:pPr>
      <w:r>
        <w:t>Cybersecurity Metrics</w:t>
      </w:r>
      <w:r>
        <w:tab/>
      </w:r>
    </w:p>
    <w:p w14:paraId="19E48AA4" w14:textId="77777777" w:rsidR="00193539" w:rsidRDefault="004063E8" w:rsidP="00E05643">
      <w:pPr>
        <w:pStyle w:val="Lijstalinea"/>
        <w:numPr>
          <w:ilvl w:val="1"/>
          <w:numId w:val="13"/>
        </w:numPr>
        <w:spacing w:after="0"/>
        <w:ind w:left="1418" w:hanging="709"/>
      </w:pPr>
      <w:r>
        <w:t>Standards</w:t>
      </w:r>
    </w:p>
    <w:p w14:paraId="0068A4D4" w14:textId="076A5CFC" w:rsidR="004063E8" w:rsidRDefault="00193539" w:rsidP="00E05643">
      <w:pPr>
        <w:pStyle w:val="Lijstalinea"/>
        <w:numPr>
          <w:ilvl w:val="1"/>
          <w:numId w:val="13"/>
        </w:numPr>
        <w:spacing w:after="0"/>
        <w:ind w:left="1418" w:hanging="709"/>
      </w:pPr>
      <w:r>
        <w:t>IEC 62443 series</w:t>
      </w:r>
      <w:r w:rsidR="004063E8">
        <w:tab/>
      </w:r>
    </w:p>
    <w:p w14:paraId="4987F75D" w14:textId="3F3E18AC" w:rsidR="004063E8" w:rsidRDefault="004063E8" w:rsidP="00E05643">
      <w:pPr>
        <w:pStyle w:val="Lijstalinea"/>
        <w:numPr>
          <w:ilvl w:val="1"/>
          <w:numId w:val="13"/>
        </w:numPr>
        <w:spacing w:after="0"/>
        <w:ind w:left="1418" w:hanging="709"/>
      </w:pPr>
      <w:r>
        <w:t>Legislation</w:t>
      </w:r>
      <w:r w:rsidR="00193539">
        <w:t>, NIS, BRZO, Csw, Wbni, Wgmc and Wdo</w:t>
      </w:r>
      <w:r>
        <w:tab/>
      </w:r>
    </w:p>
    <w:p w14:paraId="008B02E1" w14:textId="205578A8" w:rsidR="00FE4143" w:rsidRDefault="00FE4143" w:rsidP="00FE4143">
      <w:pPr>
        <w:spacing w:after="0"/>
      </w:pPr>
    </w:p>
    <w:p w14:paraId="1E34699D" w14:textId="77777777" w:rsidR="00173F59" w:rsidRPr="00906D61" w:rsidRDefault="00173F59" w:rsidP="00173F59">
      <w:pPr>
        <w:pStyle w:val="Lijstalinea"/>
        <w:spacing w:after="0"/>
        <w:ind w:left="0"/>
        <w:rPr>
          <w:b/>
          <w:bCs/>
          <w:sz w:val="32"/>
          <w:szCs w:val="32"/>
        </w:rPr>
      </w:pPr>
      <w:r w:rsidRPr="00906D61">
        <w:rPr>
          <w:b/>
          <w:bCs/>
          <w:sz w:val="32"/>
          <w:szCs w:val="32"/>
        </w:rPr>
        <w:t>Day 2</w:t>
      </w:r>
    </w:p>
    <w:p w14:paraId="0A028852" w14:textId="77777777" w:rsidR="00173F59" w:rsidRDefault="00173F59" w:rsidP="00FE4143">
      <w:pPr>
        <w:spacing w:after="0"/>
      </w:pPr>
    </w:p>
    <w:p w14:paraId="4588DEAD" w14:textId="50257AEB" w:rsidR="00FE4143" w:rsidRPr="00906D61" w:rsidRDefault="00FE4143" w:rsidP="00FE4143">
      <w:pPr>
        <w:pStyle w:val="Lijstalinea"/>
        <w:numPr>
          <w:ilvl w:val="0"/>
          <w:numId w:val="13"/>
        </w:numPr>
        <w:spacing w:after="0"/>
        <w:rPr>
          <w:b/>
          <w:bCs/>
        </w:rPr>
      </w:pPr>
      <w:r w:rsidRPr="00906D61">
        <w:rPr>
          <w:b/>
          <w:bCs/>
        </w:rPr>
        <w:t>General Cybersecurity knowledge</w:t>
      </w:r>
    </w:p>
    <w:p w14:paraId="39601A79" w14:textId="77777777" w:rsidR="00BC2157" w:rsidRDefault="00193539" w:rsidP="00193539">
      <w:pPr>
        <w:pStyle w:val="Lijstalinea"/>
        <w:numPr>
          <w:ilvl w:val="1"/>
          <w:numId w:val="13"/>
        </w:numPr>
        <w:spacing w:after="0"/>
        <w:ind w:left="1418" w:hanging="709"/>
      </w:pPr>
      <w:r>
        <w:t>Vulnerabilities</w:t>
      </w:r>
    </w:p>
    <w:p w14:paraId="2B1D97BE" w14:textId="77777777" w:rsidR="00BC2157" w:rsidRDefault="00BC2157" w:rsidP="00193539">
      <w:pPr>
        <w:pStyle w:val="Lijstalinea"/>
        <w:numPr>
          <w:ilvl w:val="1"/>
          <w:numId w:val="13"/>
        </w:numPr>
        <w:spacing w:after="0"/>
        <w:ind w:left="1418" w:hanging="709"/>
      </w:pPr>
      <w:r>
        <w:t>Disclosure of vulnerabilities</w:t>
      </w:r>
    </w:p>
    <w:p w14:paraId="467B86F0" w14:textId="2C289593" w:rsidR="00193539" w:rsidRDefault="00BC2157" w:rsidP="00193539">
      <w:pPr>
        <w:pStyle w:val="Lijstalinea"/>
        <w:numPr>
          <w:ilvl w:val="1"/>
          <w:numId w:val="13"/>
        </w:numPr>
        <w:spacing w:after="0"/>
        <w:ind w:left="1418" w:hanging="709"/>
      </w:pPr>
      <w:r w:rsidRPr="00BC2157">
        <w:lastRenderedPageBreak/>
        <w:t>Vulnerability Life Cycle</w:t>
      </w:r>
      <w:r w:rsidR="00193539">
        <w:tab/>
      </w:r>
    </w:p>
    <w:p w14:paraId="0BF47CDB" w14:textId="77777777" w:rsidR="00193539" w:rsidRDefault="00193539" w:rsidP="00193539">
      <w:pPr>
        <w:pStyle w:val="Lijstalinea"/>
        <w:numPr>
          <w:ilvl w:val="1"/>
          <w:numId w:val="13"/>
        </w:numPr>
        <w:spacing w:after="0"/>
        <w:ind w:left="1418" w:hanging="709"/>
      </w:pPr>
      <w:r>
        <w:t>Types of malware</w:t>
      </w:r>
      <w:r>
        <w:tab/>
      </w:r>
    </w:p>
    <w:p w14:paraId="0E336EB7" w14:textId="77777777" w:rsidR="00193539" w:rsidRDefault="00193539" w:rsidP="00193539">
      <w:pPr>
        <w:pStyle w:val="Lijstalinea"/>
        <w:numPr>
          <w:ilvl w:val="1"/>
          <w:numId w:val="13"/>
        </w:numPr>
        <w:spacing w:after="0"/>
        <w:ind w:left="1418" w:hanging="709"/>
      </w:pPr>
      <w:r>
        <w:t xml:space="preserve">Hackers and Cyber-criminals </w:t>
      </w:r>
    </w:p>
    <w:p w14:paraId="37380B7C" w14:textId="77777777" w:rsidR="00906D61" w:rsidRDefault="00FE4143" w:rsidP="00C564DD">
      <w:pPr>
        <w:pStyle w:val="Lijstalinea"/>
        <w:numPr>
          <w:ilvl w:val="1"/>
          <w:numId w:val="13"/>
        </w:numPr>
        <w:spacing w:after="0"/>
        <w:ind w:left="1418" w:hanging="709"/>
      </w:pPr>
      <w:r>
        <w:t>Hardening, Passwords and Default Passwords</w:t>
      </w:r>
      <w:r>
        <w:tab/>
      </w:r>
    </w:p>
    <w:p w14:paraId="7D2070A2" w14:textId="77777777" w:rsidR="00906D61" w:rsidRDefault="00FE4143" w:rsidP="003D1450">
      <w:pPr>
        <w:pStyle w:val="Lijstalinea"/>
        <w:numPr>
          <w:ilvl w:val="1"/>
          <w:numId w:val="13"/>
        </w:numPr>
        <w:spacing w:after="0"/>
        <w:ind w:left="1418" w:hanging="709"/>
      </w:pPr>
      <w:r>
        <w:t>Anti-virus software</w:t>
      </w:r>
      <w:r>
        <w:tab/>
      </w:r>
    </w:p>
    <w:p w14:paraId="4CB815A3" w14:textId="6A27FA68" w:rsidR="00906D61" w:rsidRDefault="00FE4143" w:rsidP="0051249D">
      <w:pPr>
        <w:pStyle w:val="Lijstalinea"/>
        <w:numPr>
          <w:ilvl w:val="1"/>
          <w:numId w:val="13"/>
        </w:numPr>
        <w:spacing w:after="0"/>
        <w:ind w:left="1418" w:hanging="709"/>
      </w:pPr>
      <w:r>
        <w:t>Security Patching</w:t>
      </w:r>
      <w:r w:rsidR="00AF0ECF">
        <w:t xml:space="preserve"> and </w:t>
      </w:r>
      <w:r>
        <w:t>WSUS</w:t>
      </w:r>
      <w:r>
        <w:tab/>
      </w:r>
    </w:p>
    <w:p w14:paraId="046A13FF" w14:textId="77777777" w:rsidR="00906D61" w:rsidRDefault="00FE4143" w:rsidP="00871D3A">
      <w:pPr>
        <w:pStyle w:val="Lijstalinea"/>
        <w:numPr>
          <w:ilvl w:val="1"/>
          <w:numId w:val="13"/>
        </w:numPr>
        <w:spacing w:after="0"/>
        <w:ind w:left="1418" w:hanging="709"/>
      </w:pPr>
      <w:r>
        <w:t>Back-up and Restore</w:t>
      </w:r>
      <w:r>
        <w:tab/>
      </w:r>
    </w:p>
    <w:p w14:paraId="07FC32FB" w14:textId="20650A7A" w:rsidR="00FE4143" w:rsidRDefault="00FE4143" w:rsidP="00871D3A">
      <w:pPr>
        <w:pStyle w:val="Lijstalinea"/>
        <w:numPr>
          <w:ilvl w:val="1"/>
          <w:numId w:val="13"/>
        </w:numPr>
        <w:spacing w:after="0"/>
        <w:ind w:left="1418" w:hanging="709"/>
      </w:pPr>
      <w:r>
        <w:t>Application White Listing (AWL)</w:t>
      </w:r>
      <w:r>
        <w:tab/>
      </w:r>
    </w:p>
    <w:p w14:paraId="713C7D6E" w14:textId="5F4FB58C" w:rsidR="00FE4143" w:rsidRDefault="00FE4143" w:rsidP="00906D61">
      <w:pPr>
        <w:pStyle w:val="Lijstalinea"/>
        <w:numPr>
          <w:ilvl w:val="1"/>
          <w:numId w:val="13"/>
        </w:numPr>
        <w:spacing w:after="0"/>
        <w:ind w:left="1418" w:hanging="709"/>
      </w:pPr>
      <w:r>
        <w:t>IDS</w:t>
      </w:r>
    </w:p>
    <w:p w14:paraId="38A4D248" w14:textId="0FF4A3CA" w:rsidR="00FE4143" w:rsidRDefault="00FE4143" w:rsidP="00906D61">
      <w:pPr>
        <w:pStyle w:val="Lijstalinea"/>
        <w:numPr>
          <w:ilvl w:val="1"/>
          <w:numId w:val="13"/>
        </w:numPr>
        <w:spacing w:after="0"/>
        <w:ind w:left="1418" w:hanging="709"/>
      </w:pPr>
      <w:r>
        <w:t>IPS</w:t>
      </w:r>
    </w:p>
    <w:p w14:paraId="2623EE99" w14:textId="373C2D63" w:rsidR="00FE4143" w:rsidRDefault="00FE4143" w:rsidP="00906D61">
      <w:pPr>
        <w:pStyle w:val="Lijstalinea"/>
        <w:numPr>
          <w:ilvl w:val="1"/>
          <w:numId w:val="13"/>
        </w:numPr>
        <w:spacing w:after="0"/>
        <w:ind w:left="1418" w:hanging="709"/>
      </w:pPr>
      <w:r>
        <w:t>SOC, SIEM and Monitoring Tools</w:t>
      </w:r>
      <w:r>
        <w:tab/>
      </w:r>
    </w:p>
    <w:p w14:paraId="4B852046" w14:textId="1AA600DD" w:rsidR="00FE4143" w:rsidRDefault="00FE4143" w:rsidP="00906D61">
      <w:pPr>
        <w:pStyle w:val="Lijstalinea"/>
        <w:numPr>
          <w:ilvl w:val="1"/>
          <w:numId w:val="13"/>
        </w:numPr>
        <w:spacing w:after="0"/>
        <w:ind w:left="1418" w:hanging="709"/>
      </w:pPr>
      <w:r>
        <w:t>OT Help Desk</w:t>
      </w:r>
      <w:r>
        <w:tab/>
      </w:r>
    </w:p>
    <w:p w14:paraId="4D33FC37" w14:textId="6D7BE637" w:rsidR="00FE4143" w:rsidRDefault="00FE4143" w:rsidP="00906D61">
      <w:pPr>
        <w:pStyle w:val="Lijstalinea"/>
        <w:numPr>
          <w:ilvl w:val="1"/>
          <w:numId w:val="13"/>
        </w:numPr>
        <w:spacing w:after="0"/>
        <w:ind w:left="1418" w:hanging="709"/>
      </w:pPr>
      <w:r>
        <w:t>Cybersecurity Risk Assessment and Gap Analysis</w:t>
      </w:r>
      <w:r>
        <w:tab/>
      </w:r>
    </w:p>
    <w:p w14:paraId="5E5F9B34" w14:textId="453BB435" w:rsidR="00FE4143" w:rsidRDefault="00FE4143" w:rsidP="00906D61">
      <w:pPr>
        <w:pStyle w:val="Lijstalinea"/>
        <w:numPr>
          <w:ilvl w:val="1"/>
          <w:numId w:val="13"/>
        </w:numPr>
        <w:spacing w:after="0"/>
        <w:ind w:left="1418" w:hanging="709"/>
      </w:pPr>
      <w:r>
        <w:t>Defense in Depth (</w:t>
      </w:r>
      <w:proofErr w:type="spellStart"/>
      <w:r>
        <w:t>DiD</w:t>
      </w:r>
      <w:proofErr w:type="spellEnd"/>
      <w:r>
        <w:t>)</w:t>
      </w:r>
      <w:r>
        <w:tab/>
      </w:r>
    </w:p>
    <w:p w14:paraId="7191EFEA" w14:textId="77777777" w:rsidR="003008AD" w:rsidRDefault="00FE4143" w:rsidP="00906D61">
      <w:pPr>
        <w:pStyle w:val="Lijstalinea"/>
        <w:numPr>
          <w:ilvl w:val="1"/>
          <w:numId w:val="13"/>
        </w:numPr>
        <w:spacing w:after="0"/>
        <w:ind w:left="1418" w:hanging="709"/>
      </w:pPr>
      <w:r>
        <w:t>Defense by Design (</w:t>
      </w:r>
      <w:proofErr w:type="spellStart"/>
      <w:r>
        <w:t>DbD</w:t>
      </w:r>
      <w:proofErr w:type="spellEnd"/>
      <w:r>
        <w:t>) and Power Supply</w:t>
      </w:r>
    </w:p>
    <w:p w14:paraId="14D1EFD6" w14:textId="1B9BAC2F" w:rsidR="00FE4143" w:rsidRDefault="003008AD" w:rsidP="003008AD">
      <w:pPr>
        <w:pStyle w:val="Lijstalinea"/>
        <w:numPr>
          <w:ilvl w:val="1"/>
          <w:numId w:val="13"/>
        </w:numPr>
      </w:pPr>
      <w:r w:rsidRPr="003008AD">
        <w:t>Encryption and Cryptography</w:t>
      </w:r>
      <w:r w:rsidR="00FE4143">
        <w:tab/>
      </w:r>
    </w:p>
    <w:p w14:paraId="54EAA554" w14:textId="419613A3" w:rsidR="00FE4143" w:rsidRDefault="00FE4143" w:rsidP="00906D61">
      <w:pPr>
        <w:pStyle w:val="Lijstalinea"/>
        <w:numPr>
          <w:ilvl w:val="1"/>
          <w:numId w:val="13"/>
        </w:numPr>
        <w:spacing w:after="0"/>
        <w:ind w:left="1418" w:hanging="709"/>
      </w:pPr>
      <w:r>
        <w:t>Incident Management</w:t>
      </w:r>
      <w:r>
        <w:tab/>
      </w:r>
    </w:p>
    <w:p w14:paraId="7B713A63" w14:textId="41D9E6E5" w:rsidR="00906D61" w:rsidRDefault="00906D61" w:rsidP="00FE4143">
      <w:pPr>
        <w:pStyle w:val="Lijstalinea"/>
        <w:spacing w:after="0"/>
        <w:ind w:left="1418"/>
      </w:pPr>
    </w:p>
    <w:p w14:paraId="63F4AE5C" w14:textId="2EBBC766" w:rsidR="00380773" w:rsidRPr="009E42CE" w:rsidRDefault="00E05643" w:rsidP="00E05643">
      <w:pPr>
        <w:pStyle w:val="Lijstalinea"/>
        <w:numPr>
          <w:ilvl w:val="0"/>
          <w:numId w:val="13"/>
        </w:numPr>
        <w:spacing w:after="0"/>
        <w:rPr>
          <w:b/>
          <w:bCs/>
        </w:rPr>
      </w:pPr>
      <w:r w:rsidRPr="009E42CE">
        <w:rPr>
          <w:b/>
          <w:bCs/>
        </w:rPr>
        <w:t xml:space="preserve">The </w:t>
      </w:r>
      <w:r w:rsidR="004C2225" w:rsidRPr="009E42CE">
        <w:rPr>
          <w:b/>
          <w:bCs/>
        </w:rPr>
        <w:t xml:space="preserve">activities before you start an </w:t>
      </w:r>
      <w:r w:rsidRPr="009E42CE">
        <w:rPr>
          <w:b/>
          <w:bCs/>
        </w:rPr>
        <w:t>OT-Cybersecurity project</w:t>
      </w:r>
    </w:p>
    <w:p w14:paraId="1EEE2D1B" w14:textId="22ED0F58" w:rsidR="00380773" w:rsidRDefault="00380773" w:rsidP="002B13AF">
      <w:pPr>
        <w:pStyle w:val="Lijstalinea"/>
        <w:numPr>
          <w:ilvl w:val="1"/>
          <w:numId w:val="13"/>
        </w:numPr>
        <w:spacing w:after="0"/>
        <w:ind w:left="1418" w:hanging="709"/>
      </w:pPr>
      <w:r>
        <w:t>What do you need to know before you start a project?</w:t>
      </w:r>
    </w:p>
    <w:p w14:paraId="32451CEE" w14:textId="3812566C" w:rsidR="00380773" w:rsidRDefault="009D638D" w:rsidP="00E05643">
      <w:pPr>
        <w:pStyle w:val="Lijstalinea"/>
        <w:numPr>
          <w:ilvl w:val="1"/>
          <w:numId w:val="13"/>
        </w:numPr>
        <w:spacing w:after="0"/>
        <w:ind w:left="1418" w:hanging="709"/>
      </w:pPr>
      <w:r>
        <w:t xml:space="preserve">9 steps of ‘prerequisites to success’ </w:t>
      </w:r>
      <w:r w:rsidR="00380773">
        <w:t>before you start an OT Cybersecurity project</w:t>
      </w:r>
      <w:r>
        <w:t xml:space="preserve"> </w:t>
      </w:r>
    </w:p>
    <w:p w14:paraId="328A505E" w14:textId="3C350B2B" w:rsidR="00B751ED" w:rsidRDefault="00B751ED" w:rsidP="00E05643">
      <w:pPr>
        <w:pStyle w:val="Lijstalinea"/>
        <w:numPr>
          <w:ilvl w:val="1"/>
          <w:numId w:val="13"/>
        </w:numPr>
        <w:spacing w:after="0"/>
        <w:ind w:left="1418" w:hanging="709"/>
      </w:pPr>
      <w:r>
        <w:t>Justification of a Security Program</w:t>
      </w:r>
    </w:p>
    <w:p w14:paraId="2073B22D" w14:textId="77777777" w:rsidR="00380773" w:rsidRDefault="00380773" w:rsidP="00E05643">
      <w:pPr>
        <w:pStyle w:val="Lijstalinea"/>
        <w:numPr>
          <w:ilvl w:val="1"/>
          <w:numId w:val="13"/>
        </w:numPr>
        <w:spacing w:after="0"/>
        <w:ind w:left="1418" w:hanging="709"/>
      </w:pPr>
      <w:r>
        <w:t>Supporting organisation, budget, knowledge of project members</w:t>
      </w:r>
    </w:p>
    <w:p w14:paraId="1187286A" w14:textId="74DD6DD1" w:rsidR="00380773" w:rsidRDefault="00380773" w:rsidP="00E05643">
      <w:pPr>
        <w:pStyle w:val="Lijstalinea"/>
        <w:numPr>
          <w:ilvl w:val="1"/>
          <w:numId w:val="13"/>
        </w:numPr>
        <w:spacing w:after="0"/>
        <w:ind w:left="1418" w:hanging="709"/>
      </w:pPr>
      <w:r>
        <w:t>Planning</w:t>
      </w:r>
    </w:p>
    <w:p w14:paraId="6DCADBFD" w14:textId="687B498B" w:rsidR="004C2225" w:rsidRDefault="004C2225" w:rsidP="004C2225">
      <w:pPr>
        <w:spacing w:after="0"/>
      </w:pPr>
    </w:p>
    <w:p w14:paraId="5CC136B5" w14:textId="677E68BE" w:rsidR="004C2225" w:rsidRPr="009E42CE" w:rsidRDefault="004C2225" w:rsidP="004C2225">
      <w:pPr>
        <w:pStyle w:val="Lijstalinea"/>
        <w:numPr>
          <w:ilvl w:val="0"/>
          <w:numId w:val="13"/>
        </w:numPr>
        <w:spacing w:after="0"/>
        <w:rPr>
          <w:b/>
          <w:bCs/>
        </w:rPr>
      </w:pPr>
      <w:r w:rsidRPr="009E42CE">
        <w:rPr>
          <w:b/>
          <w:bCs/>
        </w:rPr>
        <w:t>The OT-Cybersecurity project</w:t>
      </w:r>
    </w:p>
    <w:p w14:paraId="73015BE1" w14:textId="5F59E139" w:rsidR="009E42CE" w:rsidRDefault="009E42CE" w:rsidP="004D2444">
      <w:pPr>
        <w:pStyle w:val="Lijstalinea"/>
        <w:numPr>
          <w:ilvl w:val="1"/>
          <w:numId w:val="13"/>
        </w:numPr>
        <w:spacing w:after="0"/>
        <w:ind w:left="1418" w:hanging="709"/>
      </w:pPr>
      <w:r>
        <w:t>The Framework and overview of all project steps</w:t>
      </w:r>
    </w:p>
    <w:p w14:paraId="203BF579" w14:textId="77777777" w:rsidR="009E42CE" w:rsidRDefault="009E42CE" w:rsidP="004D2444">
      <w:pPr>
        <w:pStyle w:val="Lijstalinea"/>
        <w:numPr>
          <w:ilvl w:val="1"/>
          <w:numId w:val="13"/>
        </w:numPr>
        <w:spacing w:after="0"/>
        <w:ind w:left="1418" w:hanging="709"/>
      </w:pPr>
      <w:r>
        <w:t>The Cheapest solution: Create a Secure Cell</w:t>
      </w:r>
      <w:r>
        <w:tab/>
      </w:r>
    </w:p>
    <w:p w14:paraId="7C325C1E" w14:textId="6AABE669" w:rsidR="009E42CE" w:rsidRDefault="009E42CE" w:rsidP="004D2444">
      <w:pPr>
        <w:pStyle w:val="Lijstalinea"/>
        <w:numPr>
          <w:ilvl w:val="1"/>
          <w:numId w:val="13"/>
        </w:numPr>
        <w:spacing w:after="0"/>
        <w:ind w:left="1418" w:hanging="709"/>
      </w:pPr>
      <w:r>
        <w:t>Fine-tuning of the of 12-Basic Steps</w:t>
      </w:r>
      <w:r>
        <w:tab/>
      </w:r>
    </w:p>
    <w:p w14:paraId="3304DB84" w14:textId="4CA74C49" w:rsidR="009E42CE" w:rsidRDefault="009E42CE" w:rsidP="004D2444">
      <w:pPr>
        <w:pStyle w:val="Lijstalinea"/>
        <w:numPr>
          <w:ilvl w:val="1"/>
          <w:numId w:val="13"/>
        </w:numPr>
        <w:spacing w:after="0"/>
        <w:ind w:left="1418" w:hanging="709"/>
      </w:pPr>
      <w:r w:rsidRPr="004D2444">
        <w:rPr>
          <w:b/>
          <w:bCs/>
        </w:rPr>
        <w:t>The 1st Phase:</w:t>
      </w:r>
      <w:r>
        <w:t xml:space="preserve"> </w:t>
      </w:r>
      <w:r w:rsidRPr="004D2444">
        <w:rPr>
          <w:b/>
          <w:bCs/>
        </w:rPr>
        <w:t>1a</w:t>
      </w:r>
      <w:r>
        <w:t xml:space="preserve"> - The Inventory and Network drawings of existing network</w:t>
      </w:r>
      <w:r>
        <w:tab/>
      </w:r>
    </w:p>
    <w:p w14:paraId="5C663117" w14:textId="46849E41" w:rsidR="009E42CE" w:rsidRDefault="009E42CE" w:rsidP="004D2444">
      <w:pPr>
        <w:pStyle w:val="Lijstalinea"/>
        <w:numPr>
          <w:ilvl w:val="1"/>
          <w:numId w:val="13"/>
        </w:numPr>
        <w:spacing w:after="0"/>
        <w:ind w:left="1418" w:hanging="709"/>
      </w:pPr>
      <w:r>
        <w:t>Step 1.1 - Make an inventory of installed base</w:t>
      </w:r>
      <w:r>
        <w:tab/>
      </w:r>
    </w:p>
    <w:p w14:paraId="57762CE6" w14:textId="3C3E51F9" w:rsidR="009E42CE" w:rsidRDefault="009E42CE" w:rsidP="004D2444">
      <w:pPr>
        <w:pStyle w:val="Lijstalinea"/>
        <w:numPr>
          <w:ilvl w:val="1"/>
          <w:numId w:val="13"/>
        </w:numPr>
        <w:spacing w:after="0"/>
        <w:ind w:left="1418" w:hanging="709"/>
      </w:pPr>
      <w:r>
        <w:t>Step 1.2 - Make Network drawings of existing network (incl. IP-addresses and network equipment)</w:t>
      </w:r>
      <w:r>
        <w:tab/>
      </w:r>
    </w:p>
    <w:p w14:paraId="6BA562D2" w14:textId="13EDEEFA" w:rsidR="009E42CE" w:rsidRDefault="009E42CE" w:rsidP="004D2444">
      <w:pPr>
        <w:pStyle w:val="Lijstalinea"/>
        <w:numPr>
          <w:ilvl w:val="1"/>
          <w:numId w:val="13"/>
        </w:numPr>
        <w:spacing w:after="0"/>
        <w:ind w:left="1418" w:hanging="709"/>
      </w:pPr>
      <w:r w:rsidRPr="004D2444">
        <w:rPr>
          <w:b/>
          <w:bCs/>
        </w:rPr>
        <w:t>The 1st Phase: 1b</w:t>
      </w:r>
      <w:r>
        <w:t xml:space="preserve"> - Design, prepare and train staff</w:t>
      </w:r>
      <w:r>
        <w:tab/>
      </w:r>
    </w:p>
    <w:p w14:paraId="33BAC8A6" w14:textId="77777777" w:rsidR="004D2444" w:rsidRDefault="009E42CE" w:rsidP="004D2444">
      <w:pPr>
        <w:pStyle w:val="Lijstalinea"/>
        <w:numPr>
          <w:ilvl w:val="1"/>
          <w:numId w:val="13"/>
        </w:numPr>
        <w:spacing w:after="0"/>
        <w:ind w:left="1418" w:hanging="709"/>
      </w:pPr>
      <w:r>
        <w:t>Step 1.3 - Check for old dial-up modems in your OT and make a plan to remove and replace the function of the dial-up modem by a network connection.</w:t>
      </w:r>
      <w:r>
        <w:tab/>
      </w:r>
    </w:p>
    <w:p w14:paraId="0D615B69" w14:textId="7EBB8B9D" w:rsidR="004D2444" w:rsidRDefault="004D2444" w:rsidP="004D2444">
      <w:pPr>
        <w:pStyle w:val="Lijstalinea"/>
        <w:numPr>
          <w:ilvl w:val="1"/>
          <w:numId w:val="13"/>
        </w:numPr>
        <w:spacing w:after="0"/>
        <w:ind w:left="1418" w:hanging="709"/>
      </w:pPr>
      <w:r>
        <w:tab/>
      </w:r>
      <w:r w:rsidR="009E42CE">
        <w:t>Step 1.4 - Contact your Control System Vendors to inform them of your program and collect info on Vendor Solutions</w:t>
      </w:r>
      <w:r w:rsidR="009E42CE">
        <w:tab/>
      </w:r>
    </w:p>
    <w:p w14:paraId="4A5F4090" w14:textId="0CA941EA" w:rsidR="009E42CE" w:rsidRDefault="009E42CE" w:rsidP="004D2444">
      <w:pPr>
        <w:pStyle w:val="Lijstalinea"/>
        <w:numPr>
          <w:ilvl w:val="1"/>
          <w:numId w:val="13"/>
        </w:numPr>
        <w:spacing w:after="0"/>
        <w:ind w:left="1418" w:hanging="709"/>
      </w:pPr>
      <w:r>
        <w:t>Step 1.5 - Separate OT and IT Network by design, e.g. with the help of a Network Designer or major ICS Vendor and create ‘defence in depth’ by segmentation</w:t>
      </w:r>
      <w:r>
        <w:tab/>
      </w:r>
    </w:p>
    <w:p w14:paraId="433CBCB0" w14:textId="13BAC8F9" w:rsidR="009E42CE" w:rsidRDefault="009E42CE" w:rsidP="004D2444">
      <w:pPr>
        <w:pStyle w:val="Lijstalinea"/>
        <w:numPr>
          <w:ilvl w:val="1"/>
          <w:numId w:val="13"/>
        </w:numPr>
        <w:spacing w:after="0"/>
        <w:ind w:left="1418" w:hanging="709"/>
      </w:pPr>
      <w:r>
        <w:t>Step 1.6 - Design SIS only connected to the Control System and EWS</w:t>
      </w:r>
      <w:r>
        <w:tab/>
      </w:r>
    </w:p>
    <w:p w14:paraId="0C1F86C1" w14:textId="6835C8CB" w:rsidR="009E42CE" w:rsidRDefault="009E42CE" w:rsidP="004D2444">
      <w:pPr>
        <w:pStyle w:val="Lijstalinea"/>
        <w:numPr>
          <w:ilvl w:val="1"/>
          <w:numId w:val="13"/>
        </w:numPr>
        <w:spacing w:after="0"/>
        <w:ind w:left="1418" w:hanging="709"/>
      </w:pPr>
      <w:r>
        <w:t>Step 1.7 - Training of Staff</w:t>
      </w:r>
      <w:r>
        <w:tab/>
      </w:r>
    </w:p>
    <w:p w14:paraId="30815349" w14:textId="25430FD2" w:rsidR="009E42CE" w:rsidRDefault="009E42CE" w:rsidP="004D2444">
      <w:pPr>
        <w:pStyle w:val="Lijstalinea"/>
        <w:numPr>
          <w:ilvl w:val="1"/>
          <w:numId w:val="13"/>
        </w:numPr>
        <w:spacing w:after="0"/>
        <w:ind w:left="1418" w:hanging="709"/>
      </w:pPr>
      <w:r w:rsidRPr="004D2444">
        <w:rPr>
          <w:b/>
          <w:bCs/>
        </w:rPr>
        <w:t>The 1st Phase: 1c</w:t>
      </w:r>
      <w:r>
        <w:t xml:space="preserve"> - Execute the work of the 12-Basic Steps</w:t>
      </w:r>
      <w:r>
        <w:tab/>
      </w:r>
    </w:p>
    <w:p w14:paraId="6C64E1B2" w14:textId="02FA55B3" w:rsidR="009E42CE" w:rsidRDefault="009E42CE" w:rsidP="004D2444">
      <w:pPr>
        <w:pStyle w:val="Lijstalinea"/>
        <w:numPr>
          <w:ilvl w:val="1"/>
          <w:numId w:val="13"/>
        </w:numPr>
        <w:spacing w:after="0"/>
        <w:ind w:left="1418" w:hanging="709"/>
      </w:pPr>
      <w:r>
        <w:t>Step 1.8 - Implement changes to network and install Firewall(s)</w:t>
      </w:r>
      <w:r>
        <w:tab/>
      </w:r>
    </w:p>
    <w:p w14:paraId="7533631F" w14:textId="1CB04CBD" w:rsidR="009E42CE" w:rsidRDefault="009E42CE" w:rsidP="004D2444">
      <w:pPr>
        <w:pStyle w:val="Lijstalinea"/>
        <w:numPr>
          <w:ilvl w:val="1"/>
          <w:numId w:val="13"/>
        </w:numPr>
        <w:spacing w:after="0"/>
        <w:ind w:left="1418" w:hanging="709"/>
      </w:pPr>
      <w:r>
        <w:t>Step 1.9 - Install OT Anti-Virus clients and server in the DMZ</w:t>
      </w:r>
      <w:r>
        <w:tab/>
      </w:r>
    </w:p>
    <w:p w14:paraId="4AD0F257" w14:textId="77777777" w:rsidR="004D2444" w:rsidRDefault="009E42CE" w:rsidP="009E42CE">
      <w:pPr>
        <w:pStyle w:val="Lijstalinea"/>
        <w:numPr>
          <w:ilvl w:val="1"/>
          <w:numId w:val="13"/>
        </w:numPr>
        <w:spacing w:after="0"/>
        <w:ind w:left="1418" w:hanging="709"/>
      </w:pPr>
      <w:r>
        <w:t>Step 1.10 - Install WSUS or similar and patch</w:t>
      </w:r>
      <w:r>
        <w:tab/>
      </w:r>
    </w:p>
    <w:p w14:paraId="5E3F37F7" w14:textId="57CA58C9" w:rsidR="009E42CE" w:rsidRDefault="009E42CE" w:rsidP="009E42CE">
      <w:pPr>
        <w:pStyle w:val="Lijstalinea"/>
        <w:numPr>
          <w:ilvl w:val="1"/>
          <w:numId w:val="13"/>
        </w:numPr>
        <w:spacing w:after="0"/>
        <w:ind w:left="1418" w:hanging="709"/>
      </w:pPr>
      <w:r>
        <w:t>Step 1.11 - Execute hardening and overwrite ‘Default Passwords’</w:t>
      </w:r>
      <w:r>
        <w:tab/>
      </w:r>
    </w:p>
    <w:p w14:paraId="3A52D473" w14:textId="501E0147" w:rsidR="009E42CE" w:rsidRDefault="009E42CE" w:rsidP="004D2444">
      <w:pPr>
        <w:pStyle w:val="Lijstalinea"/>
        <w:numPr>
          <w:ilvl w:val="1"/>
          <w:numId w:val="13"/>
        </w:numPr>
        <w:spacing w:after="0"/>
        <w:ind w:left="1418" w:hanging="709"/>
      </w:pPr>
      <w:r w:rsidRPr="004D2444">
        <w:rPr>
          <w:b/>
          <w:bCs/>
        </w:rPr>
        <w:t>The 1st Phase: 1d</w:t>
      </w:r>
      <w:r>
        <w:t xml:space="preserve"> - Create Sustainability and Back-ups</w:t>
      </w:r>
      <w:r>
        <w:tab/>
      </w:r>
    </w:p>
    <w:p w14:paraId="16AD11D4" w14:textId="2B624F34" w:rsidR="009E42CE" w:rsidRDefault="009E42CE" w:rsidP="004D2444">
      <w:pPr>
        <w:pStyle w:val="Lijstalinea"/>
        <w:numPr>
          <w:ilvl w:val="1"/>
          <w:numId w:val="13"/>
        </w:numPr>
        <w:spacing w:after="0"/>
        <w:ind w:left="1418" w:hanging="709"/>
      </w:pPr>
      <w:r>
        <w:lastRenderedPageBreak/>
        <w:t>Step 1.12 - Create Sustainability and make Back-ups, etc.</w:t>
      </w:r>
      <w:r>
        <w:tab/>
      </w:r>
    </w:p>
    <w:p w14:paraId="0891A186" w14:textId="02B1F2B9" w:rsidR="009E42CE" w:rsidRDefault="009E42CE" w:rsidP="004D2444">
      <w:pPr>
        <w:pStyle w:val="Lijstalinea"/>
        <w:numPr>
          <w:ilvl w:val="1"/>
          <w:numId w:val="13"/>
        </w:numPr>
        <w:spacing w:after="0"/>
        <w:ind w:left="1418" w:hanging="709"/>
      </w:pPr>
      <w:r w:rsidRPr="004D2444">
        <w:rPr>
          <w:b/>
          <w:bCs/>
        </w:rPr>
        <w:t>The 2nd Phase: 2a</w:t>
      </w:r>
      <w:r>
        <w:t xml:space="preserve"> - Determination of a ‘Cost &amp; Impact Effective’ Security Program</w:t>
      </w:r>
    </w:p>
    <w:p w14:paraId="55EE4B4C" w14:textId="16865452" w:rsidR="009E42CE" w:rsidRDefault="009E42CE" w:rsidP="004D2444">
      <w:pPr>
        <w:pStyle w:val="Lijstalinea"/>
        <w:numPr>
          <w:ilvl w:val="1"/>
          <w:numId w:val="13"/>
        </w:numPr>
        <w:spacing w:after="0"/>
        <w:ind w:left="1418" w:hanging="709"/>
      </w:pPr>
      <w:r>
        <w:t>Step 2.1 - Make a Security Plan (use ISA99 IACS Security Program Model)</w:t>
      </w:r>
      <w:r>
        <w:tab/>
      </w:r>
    </w:p>
    <w:p w14:paraId="31CB9699" w14:textId="1155B5BF" w:rsidR="009E42CE" w:rsidRDefault="009E42CE" w:rsidP="004D2444">
      <w:pPr>
        <w:pStyle w:val="Lijstalinea"/>
        <w:numPr>
          <w:ilvl w:val="1"/>
          <w:numId w:val="13"/>
        </w:numPr>
        <w:spacing w:after="0"/>
        <w:ind w:left="1418" w:hanging="709"/>
      </w:pPr>
      <w:r>
        <w:t>Step 2.2 - Determine your ANSSI Class (Class 1-3) and perform a Risk Assessment and Gap Analysis</w:t>
      </w:r>
      <w:r>
        <w:tab/>
      </w:r>
    </w:p>
    <w:p w14:paraId="6A5D4C50" w14:textId="585D73C8" w:rsidR="009E42CE" w:rsidRDefault="009E42CE" w:rsidP="004D2444">
      <w:pPr>
        <w:pStyle w:val="Lijstalinea"/>
        <w:numPr>
          <w:ilvl w:val="1"/>
          <w:numId w:val="13"/>
        </w:numPr>
        <w:spacing w:after="0"/>
        <w:ind w:left="1418" w:hanging="709"/>
      </w:pPr>
      <w:r>
        <w:t>Step 2.3 - Make 3 scenarios (depending on costs for ALARP) with associated residual risks and costs</w:t>
      </w:r>
      <w:r>
        <w:tab/>
      </w:r>
    </w:p>
    <w:p w14:paraId="18458603" w14:textId="6BDAB6A2" w:rsidR="009E42CE" w:rsidRDefault="009E42CE" w:rsidP="004D2444">
      <w:pPr>
        <w:pStyle w:val="Lijstalinea"/>
        <w:numPr>
          <w:ilvl w:val="1"/>
          <w:numId w:val="13"/>
        </w:numPr>
        <w:spacing w:after="0"/>
        <w:ind w:left="1418" w:hanging="709"/>
      </w:pPr>
      <w:r>
        <w:t>Step 2.3.1 - OT Security Plan, Strategy and Policy</w:t>
      </w:r>
      <w:r>
        <w:tab/>
      </w:r>
    </w:p>
    <w:p w14:paraId="3E32D89D" w14:textId="49BE9038" w:rsidR="009E42CE" w:rsidRDefault="009E42CE" w:rsidP="004D2444">
      <w:pPr>
        <w:pStyle w:val="Lijstalinea"/>
        <w:numPr>
          <w:ilvl w:val="1"/>
          <w:numId w:val="13"/>
        </w:numPr>
        <w:spacing w:after="0"/>
        <w:ind w:left="1418" w:hanging="709"/>
      </w:pPr>
      <w:r>
        <w:t>Step 2.3.2 - Security Management System, Roles &amp; Responsibilities and Job Descriptions</w:t>
      </w:r>
      <w:r>
        <w:tab/>
      </w:r>
    </w:p>
    <w:p w14:paraId="70A93694" w14:textId="77777777" w:rsidR="004D2444" w:rsidRDefault="009E42CE" w:rsidP="004D2444">
      <w:pPr>
        <w:pStyle w:val="Lijstalinea"/>
        <w:numPr>
          <w:ilvl w:val="1"/>
          <w:numId w:val="13"/>
        </w:numPr>
        <w:spacing w:after="0"/>
        <w:ind w:left="1418" w:hanging="709"/>
      </w:pPr>
      <w:r>
        <w:t>Step 2.3.3 - Incident Management</w:t>
      </w:r>
      <w:r>
        <w:tab/>
      </w:r>
    </w:p>
    <w:p w14:paraId="71962D1F" w14:textId="77777777" w:rsidR="004D2444" w:rsidRDefault="009E42CE" w:rsidP="004D2444">
      <w:pPr>
        <w:pStyle w:val="Lijstalinea"/>
        <w:numPr>
          <w:ilvl w:val="1"/>
          <w:numId w:val="13"/>
        </w:numPr>
        <w:spacing w:after="0"/>
        <w:ind w:left="1418" w:hanging="709"/>
      </w:pPr>
      <w:r>
        <w:t>Step 2.3.4 - Configuration Management</w:t>
      </w:r>
      <w:r>
        <w:tab/>
      </w:r>
    </w:p>
    <w:p w14:paraId="74D89561" w14:textId="14644B33" w:rsidR="009E42CE" w:rsidRDefault="009E42CE" w:rsidP="004D2444">
      <w:pPr>
        <w:pStyle w:val="Lijstalinea"/>
        <w:numPr>
          <w:ilvl w:val="1"/>
          <w:numId w:val="13"/>
        </w:numPr>
        <w:spacing w:after="0"/>
        <w:ind w:left="1418" w:hanging="709"/>
      </w:pPr>
      <w:r>
        <w:t>Step 2.3.5 - Disconnection Procedures</w:t>
      </w:r>
      <w:r>
        <w:tab/>
      </w:r>
    </w:p>
    <w:p w14:paraId="33E79E01" w14:textId="65ACCFF9" w:rsidR="009E42CE" w:rsidRDefault="009E42CE" w:rsidP="004D2444">
      <w:pPr>
        <w:pStyle w:val="Lijstalinea"/>
        <w:numPr>
          <w:ilvl w:val="1"/>
          <w:numId w:val="13"/>
        </w:numPr>
        <w:spacing w:after="0"/>
        <w:ind w:left="1418" w:hanging="709"/>
      </w:pPr>
      <w:r>
        <w:t>Step 2.3.6 - Security Administration</w:t>
      </w:r>
      <w:r>
        <w:tab/>
      </w:r>
    </w:p>
    <w:p w14:paraId="5EBD6DAC" w14:textId="77777777" w:rsidR="004D2444" w:rsidRDefault="009E42CE" w:rsidP="004D2444">
      <w:pPr>
        <w:pStyle w:val="Lijstalinea"/>
        <w:numPr>
          <w:ilvl w:val="1"/>
          <w:numId w:val="13"/>
        </w:numPr>
        <w:spacing w:after="0"/>
        <w:ind w:left="1418" w:hanging="709"/>
      </w:pPr>
      <w:r>
        <w:t>Step 2.3.7 - Infrastructure Management</w:t>
      </w:r>
      <w:r>
        <w:tab/>
      </w:r>
    </w:p>
    <w:p w14:paraId="5DCB3A3D" w14:textId="77777777" w:rsidR="004D2444" w:rsidRDefault="009E42CE" w:rsidP="004D2444">
      <w:pPr>
        <w:pStyle w:val="Lijstalinea"/>
        <w:numPr>
          <w:ilvl w:val="1"/>
          <w:numId w:val="13"/>
        </w:numPr>
        <w:spacing w:after="0"/>
        <w:ind w:left="1418" w:hanging="709"/>
      </w:pPr>
      <w:r>
        <w:t>Step 2.3.8 - Firewall Management System</w:t>
      </w:r>
      <w:r>
        <w:tab/>
      </w:r>
    </w:p>
    <w:p w14:paraId="06EFC576" w14:textId="77777777" w:rsidR="004D2444" w:rsidRDefault="009E42CE" w:rsidP="004D2444">
      <w:pPr>
        <w:pStyle w:val="Lijstalinea"/>
        <w:numPr>
          <w:ilvl w:val="1"/>
          <w:numId w:val="13"/>
        </w:numPr>
        <w:spacing w:after="0"/>
        <w:ind w:left="1418" w:hanging="709"/>
      </w:pPr>
      <w:r>
        <w:t>Step 2.3.9 - Access Control and Management</w:t>
      </w:r>
      <w:r>
        <w:tab/>
      </w:r>
    </w:p>
    <w:p w14:paraId="2CEDF6CB" w14:textId="77777777" w:rsidR="004D2444" w:rsidRDefault="009E42CE" w:rsidP="004D2444">
      <w:pPr>
        <w:pStyle w:val="Lijstalinea"/>
        <w:numPr>
          <w:ilvl w:val="1"/>
          <w:numId w:val="13"/>
        </w:numPr>
        <w:spacing w:after="0"/>
        <w:ind w:left="1418" w:hanging="709"/>
      </w:pPr>
      <w:r>
        <w:t>Step 2.3.10 - Application and Data Management</w:t>
      </w:r>
      <w:r>
        <w:tab/>
      </w:r>
    </w:p>
    <w:p w14:paraId="5CC62F67" w14:textId="77777777" w:rsidR="004D2444" w:rsidRDefault="009E42CE" w:rsidP="004D2444">
      <w:pPr>
        <w:pStyle w:val="Lijstalinea"/>
        <w:numPr>
          <w:ilvl w:val="1"/>
          <w:numId w:val="13"/>
        </w:numPr>
        <w:spacing w:after="0"/>
        <w:ind w:left="1418" w:hanging="709"/>
      </w:pPr>
      <w:r>
        <w:t>Step 2.3.11 - TOGAF in the OT?</w:t>
      </w:r>
      <w:r>
        <w:tab/>
      </w:r>
    </w:p>
    <w:p w14:paraId="0D877B90" w14:textId="77777777" w:rsidR="004D2444" w:rsidRDefault="009E42CE" w:rsidP="004D2444">
      <w:pPr>
        <w:pStyle w:val="Lijstalinea"/>
        <w:numPr>
          <w:ilvl w:val="1"/>
          <w:numId w:val="13"/>
        </w:numPr>
        <w:spacing w:after="0"/>
        <w:ind w:left="1418" w:hanging="709"/>
      </w:pPr>
      <w:r>
        <w:t>Step 2.3.12 - Physical Security</w:t>
      </w:r>
      <w:r>
        <w:tab/>
      </w:r>
    </w:p>
    <w:p w14:paraId="63AB1F1D" w14:textId="77777777" w:rsidR="004D2444" w:rsidRDefault="009E42CE" w:rsidP="004D2444">
      <w:pPr>
        <w:pStyle w:val="Lijstalinea"/>
        <w:numPr>
          <w:ilvl w:val="1"/>
          <w:numId w:val="13"/>
        </w:numPr>
        <w:spacing w:after="0"/>
        <w:ind w:left="1418" w:hanging="709"/>
      </w:pPr>
      <w:r>
        <w:t>Step 2.3.13 - Advanced Remote Access to OT</w:t>
      </w:r>
      <w:r>
        <w:tab/>
      </w:r>
    </w:p>
    <w:p w14:paraId="23CCFF33" w14:textId="77777777" w:rsidR="004D2444" w:rsidRDefault="009E42CE" w:rsidP="004D2444">
      <w:pPr>
        <w:pStyle w:val="Lijstalinea"/>
        <w:numPr>
          <w:ilvl w:val="1"/>
          <w:numId w:val="13"/>
        </w:numPr>
        <w:spacing w:after="0"/>
        <w:ind w:left="1418" w:hanging="709"/>
      </w:pPr>
      <w:r>
        <w:t>Step 2.3.14 - Data Stream Model</w:t>
      </w:r>
      <w:r>
        <w:tab/>
      </w:r>
    </w:p>
    <w:p w14:paraId="292C44A5" w14:textId="77777777" w:rsidR="004D2444" w:rsidRDefault="009E42CE" w:rsidP="004D2444">
      <w:pPr>
        <w:pStyle w:val="Lijstalinea"/>
        <w:numPr>
          <w:ilvl w:val="1"/>
          <w:numId w:val="13"/>
        </w:numPr>
        <w:spacing w:after="0"/>
        <w:ind w:left="1418" w:hanging="709"/>
      </w:pPr>
      <w:r>
        <w:t>Step 2.3.15 - Two-Factor Authentication (2FA) and Single Sign-on</w:t>
      </w:r>
      <w:r>
        <w:tab/>
      </w:r>
    </w:p>
    <w:p w14:paraId="194419CF" w14:textId="77777777" w:rsidR="004D2444" w:rsidRDefault="009E42CE" w:rsidP="004D2444">
      <w:pPr>
        <w:pStyle w:val="Lijstalinea"/>
        <w:numPr>
          <w:ilvl w:val="1"/>
          <w:numId w:val="13"/>
        </w:numPr>
        <w:spacing w:after="0"/>
        <w:ind w:left="1418" w:hanging="709"/>
      </w:pPr>
      <w:r>
        <w:t>Step 2.3.16 - Disposal / Confidential waste</w:t>
      </w:r>
      <w:r>
        <w:tab/>
      </w:r>
    </w:p>
    <w:p w14:paraId="31A60237" w14:textId="77777777" w:rsidR="004D2444" w:rsidRDefault="009E42CE" w:rsidP="004D2444">
      <w:pPr>
        <w:pStyle w:val="Lijstalinea"/>
        <w:numPr>
          <w:ilvl w:val="1"/>
          <w:numId w:val="13"/>
        </w:numPr>
        <w:spacing w:after="0"/>
        <w:ind w:left="1418" w:hanging="709"/>
      </w:pPr>
      <w:r>
        <w:t>Step 2.3.17 - Security Dashboards, Helpdesk and SOCs</w:t>
      </w:r>
      <w:r>
        <w:tab/>
      </w:r>
    </w:p>
    <w:p w14:paraId="6B318712" w14:textId="77777777" w:rsidR="004D2444" w:rsidRDefault="009E42CE" w:rsidP="004D2444">
      <w:pPr>
        <w:pStyle w:val="Lijstalinea"/>
        <w:numPr>
          <w:ilvl w:val="1"/>
          <w:numId w:val="13"/>
        </w:numPr>
        <w:spacing w:after="0"/>
        <w:ind w:left="1418" w:hanging="709"/>
      </w:pPr>
      <w:r>
        <w:t>Step 2.3.18 - Monitoring Tools</w:t>
      </w:r>
      <w:r>
        <w:tab/>
      </w:r>
    </w:p>
    <w:p w14:paraId="30CE42AC" w14:textId="77777777" w:rsidR="004D2444" w:rsidRDefault="009E42CE" w:rsidP="004D2444">
      <w:pPr>
        <w:pStyle w:val="Lijstalinea"/>
        <w:numPr>
          <w:ilvl w:val="1"/>
          <w:numId w:val="13"/>
        </w:numPr>
        <w:spacing w:after="0"/>
        <w:ind w:left="1418" w:hanging="709"/>
      </w:pPr>
      <w:r>
        <w:t>Step 2.3.19 - Background checks</w:t>
      </w:r>
      <w:r>
        <w:tab/>
      </w:r>
    </w:p>
    <w:p w14:paraId="0456A3DB" w14:textId="77777777" w:rsidR="004D2444" w:rsidRDefault="009E42CE" w:rsidP="004D2444">
      <w:pPr>
        <w:pStyle w:val="Lijstalinea"/>
        <w:numPr>
          <w:ilvl w:val="1"/>
          <w:numId w:val="13"/>
        </w:numPr>
        <w:spacing w:after="0"/>
        <w:ind w:left="1418" w:hanging="709"/>
      </w:pPr>
      <w:r>
        <w:t>Step 2.3.20 - Strong protocols</w:t>
      </w:r>
      <w:r>
        <w:tab/>
      </w:r>
    </w:p>
    <w:p w14:paraId="7484F323" w14:textId="397002E6" w:rsidR="009E42CE" w:rsidRDefault="009E42CE" w:rsidP="004D2444">
      <w:pPr>
        <w:pStyle w:val="Lijstalinea"/>
        <w:numPr>
          <w:ilvl w:val="1"/>
          <w:numId w:val="13"/>
        </w:numPr>
        <w:spacing w:after="0"/>
        <w:ind w:left="1418" w:hanging="709"/>
      </w:pPr>
      <w:r>
        <w:t>Step 2.3.21 - Secure Time Synchronisation</w:t>
      </w:r>
      <w:r>
        <w:tab/>
      </w:r>
    </w:p>
    <w:p w14:paraId="77D09A95" w14:textId="77777777" w:rsidR="004D2444" w:rsidRDefault="009E42CE" w:rsidP="004D2444">
      <w:pPr>
        <w:pStyle w:val="Lijstalinea"/>
        <w:numPr>
          <w:ilvl w:val="1"/>
          <w:numId w:val="13"/>
        </w:numPr>
        <w:spacing w:after="0"/>
        <w:ind w:left="1418" w:hanging="709"/>
      </w:pPr>
      <w:r>
        <w:t>Step 2.3.22 - Wireless Security and Protocols</w:t>
      </w:r>
      <w:r>
        <w:tab/>
      </w:r>
    </w:p>
    <w:p w14:paraId="7432C99E" w14:textId="77777777" w:rsidR="004D2444" w:rsidRDefault="009E42CE" w:rsidP="004D2444">
      <w:pPr>
        <w:pStyle w:val="Lijstalinea"/>
        <w:numPr>
          <w:ilvl w:val="1"/>
          <w:numId w:val="13"/>
        </w:numPr>
        <w:spacing w:after="0"/>
        <w:ind w:left="1418" w:hanging="709"/>
      </w:pPr>
      <w:r>
        <w:t>Step 2.3.23 - Security Requirements for Vendors</w:t>
      </w:r>
      <w:r>
        <w:tab/>
      </w:r>
    </w:p>
    <w:p w14:paraId="1F303FA5" w14:textId="77777777" w:rsidR="004D2444" w:rsidRDefault="009E42CE" w:rsidP="004D2444">
      <w:pPr>
        <w:pStyle w:val="Lijstalinea"/>
        <w:numPr>
          <w:ilvl w:val="1"/>
          <w:numId w:val="13"/>
        </w:numPr>
        <w:spacing w:after="0"/>
        <w:ind w:left="1418" w:hanging="709"/>
      </w:pPr>
      <w:r>
        <w:t>Step 2.3.24 - Compliance to Legislation</w:t>
      </w:r>
      <w:r>
        <w:tab/>
      </w:r>
    </w:p>
    <w:p w14:paraId="345B3098" w14:textId="77777777" w:rsidR="004D2444" w:rsidRDefault="009E42CE" w:rsidP="004D2444">
      <w:pPr>
        <w:pStyle w:val="Lijstalinea"/>
        <w:numPr>
          <w:ilvl w:val="1"/>
          <w:numId w:val="13"/>
        </w:numPr>
        <w:spacing w:after="0"/>
        <w:ind w:left="1418" w:hanging="709"/>
      </w:pPr>
      <w:r>
        <w:t>Step 2.3.25 - Life Cycle and Obsolescence Management</w:t>
      </w:r>
      <w:r>
        <w:tab/>
      </w:r>
    </w:p>
    <w:p w14:paraId="2496C187" w14:textId="77777777" w:rsidR="004D2444" w:rsidRDefault="009E42CE" w:rsidP="004D2444">
      <w:pPr>
        <w:pStyle w:val="Lijstalinea"/>
        <w:numPr>
          <w:ilvl w:val="1"/>
          <w:numId w:val="13"/>
        </w:numPr>
        <w:spacing w:after="0"/>
        <w:ind w:left="1418" w:hanging="709"/>
      </w:pPr>
      <w:r>
        <w:t>Step 2.4 - Create information pack of Security Plan and above results for Stake Holders and Staff involved</w:t>
      </w:r>
      <w:r>
        <w:tab/>
      </w:r>
    </w:p>
    <w:p w14:paraId="1740FB45" w14:textId="77777777" w:rsidR="004D2444" w:rsidRDefault="009E42CE" w:rsidP="004D2444">
      <w:pPr>
        <w:pStyle w:val="Lijstalinea"/>
        <w:numPr>
          <w:ilvl w:val="1"/>
          <w:numId w:val="13"/>
        </w:numPr>
        <w:spacing w:after="0"/>
        <w:ind w:left="1418" w:hanging="709"/>
      </w:pPr>
      <w:r>
        <w:t>Step 2.5 - Prepare Management Presentation, estimate planning and required staff and present 3 scenarios in order to obtain budgets.</w:t>
      </w:r>
      <w:r>
        <w:tab/>
      </w:r>
    </w:p>
    <w:p w14:paraId="1BCF0E6E" w14:textId="77777777" w:rsidR="004D2444" w:rsidRDefault="009E42CE" w:rsidP="004D2444">
      <w:pPr>
        <w:pStyle w:val="Lijstalinea"/>
        <w:numPr>
          <w:ilvl w:val="1"/>
          <w:numId w:val="13"/>
        </w:numPr>
        <w:spacing w:after="0"/>
        <w:ind w:left="1418" w:hanging="709"/>
      </w:pPr>
      <w:r>
        <w:tab/>
      </w:r>
      <w:r w:rsidRPr="004D2444">
        <w:rPr>
          <w:b/>
          <w:bCs/>
        </w:rPr>
        <w:t>The 2nd Phase: 2b</w:t>
      </w:r>
      <w:r>
        <w:t xml:space="preserve"> - Execution of a ‘Cost &amp; Impact Effective’ Security Program</w:t>
      </w:r>
      <w:r>
        <w:tab/>
      </w:r>
    </w:p>
    <w:p w14:paraId="48C8D322" w14:textId="77777777" w:rsidR="004D2444" w:rsidRDefault="009E42CE" w:rsidP="004D2444">
      <w:pPr>
        <w:pStyle w:val="Lijstalinea"/>
        <w:numPr>
          <w:ilvl w:val="1"/>
          <w:numId w:val="13"/>
        </w:numPr>
        <w:spacing w:after="0"/>
        <w:ind w:left="1418" w:hanging="709"/>
      </w:pPr>
      <w:r>
        <w:t>Step 2.6 - Execute comprehensive training programs for own staff (See also step 1.7)</w:t>
      </w:r>
    </w:p>
    <w:p w14:paraId="008E1374" w14:textId="77777777" w:rsidR="004D2444" w:rsidRDefault="009E42CE" w:rsidP="004D2444">
      <w:pPr>
        <w:pStyle w:val="Lijstalinea"/>
        <w:numPr>
          <w:ilvl w:val="1"/>
          <w:numId w:val="13"/>
        </w:numPr>
        <w:spacing w:after="0"/>
        <w:ind w:left="1418" w:hanging="709"/>
      </w:pPr>
      <w:r>
        <w:t>Step 2.7 - Start implementation project, report regular progress reports on costs, planning, progress and staff matters.</w:t>
      </w:r>
      <w:r>
        <w:tab/>
      </w:r>
    </w:p>
    <w:p w14:paraId="61A0F506" w14:textId="77777777" w:rsidR="004D2444" w:rsidRDefault="009E42CE" w:rsidP="004D2444">
      <w:pPr>
        <w:pStyle w:val="Lijstalinea"/>
        <w:numPr>
          <w:ilvl w:val="1"/>
          <w:numId w:val="13"/>
        </w:numPr>
        <w:spacing w:after="0"/>
        <w:ind w:left="1418" w:hanging="709"/>
      </w:pPr>
      <w:r>
        <w:t>Step 2.8 - Create contracts with IACS and Security Vendors, award and execute for Implementation</w:t>
      </w:r>
      <w:r>
        <w:tab/>
      </w:r>
    </w:p>
    <w:p w14:paraId="42952AB2" w14:textId="77777777" w:rsidR="004D2444" w:rsidRDefault="009E42CE" w:rsidP="004D2444">
      <w:pPr>
        <w:pStyle w:val="Lijstalinea"/>
        <w:numPr>
          <w:ilvl w:val="1"/>
          <w:numId w:val="13"/>
        </w:numPr>
        <w:spacing w:after="0"/>
        <w:ind w:left="1418" w:hanging="709"/>
      </w:pPr>
      <w:r>
        <w:t>Step 2.9 - Create contracts with IACS and Security Vendors, award and execute for Security Maintenance, Forensics and Fast Response if required</w:t>
      </w:r>
      <w:r>
        <w:tab/>
      </w:r>
    </w:p>
    <w:p w14:paraId="780E70BB" w14:textId="77777777" w:rsidR="004D2444" w:rsidRDefault="009E42CE" w:rsidP="004D2444">
      <w:pPr>
        <w:pStyle w:val="Lijstalinea"/>
        <w:numPr>
          <w:ilvl w:val="1"/>
          <w:numId w:val="13"/>
        </w:numPr>
        <w:spacing w:after="0"/>
        <w:ind w:left="1418" w:hanging="709"/>
      </w:pPr>
      <w:r>
        <w:t>Step 2.10 - Conduct detailed commissioning, follow-up of punch lists and produce lessons learned</w:t>
      </w:r>
      <w:r>
        <w:tab/>
      </w:r>
    </w:p>
    <w:p w14:paraId="4BB4555C" w14:textId="77777777" w:rsidR="004D2444" w:rsidRDefault="009E42CE" w:rsidP="004D2444">
      <w:pPr>
        <w:pStyle w:val="Lijstalinea"/>
        <w:numPr>
          <w:ilvl w:val="1"/>
          <w:numId w:val="13"/>
        </w:numPr>
        <w:spacing w:after="0"/>
        <w:ind w:left="1418" w:hanging="709"/>
      </w:pPr>
      <w:r>
        <w:lastRenderedPageBreak/>
        <w:tab/>
      </w:r>
      <w:r w:rsidRPr="004D2444">
        <w:rPr>
          <w:b/>
          <w:bCs/>
        </w:rPr>
        <w:t>The 2nd Phase: 2c</w:t>
      </w:r>
      <w:r>
        <w:t xml:space="preserve"> - Create sustainability of a ‘Cost &amp; Impact Effective’ Security Program</w:t>
      </w:r>
      <w:r>
        <w:tab/>
      </w:r>
    </w:p>
    <w:p w14:paraId="64504F14" w14:textId="77777777" w:rsidR="004D2444" w:rsidRDefault="009E42CE" w:rsidP="004D2444">
      <w:pPr>
        <w:pStyle w:val="Lijstalinea"/>
        <w:numPr>
          <w:ilvl w:val="1"/>
          <w:numId w:val="13"/>
        </w:numPr>
        <w:spacing w:after="0"/>
        <w:ind w:left="1418" w:hanging="709"/>
      </w:pPr>
      <w:r>
        <w:t>Step 2.11 - Execute Continual Improvement (CI) and conduct Pen Tests on at least a yearly basis</w:t>
      </w:r>
      <w:r>
        <w:tab/>
      </w:r>
    </w:p>
    <w:p w14:paraId="567C4601" w14:textId="0CCA847A" w:rsidR="004D2444" w:rsidRDefault="009E42CE" w:rsidP="004D2444">
      <w:pPr>
        <w:pStyle w:val="Lijstalinea"/>
        <w:numPr>
          <w:ilvl w:val="1"/>
          <w:numId w:val="13"/>
        </w:numPr>
        <w:spacing w:after="0"/>
        <w:ind w:left="1418" w:hanging="709"/>
      </w:pPr>
      <w:r>
        <w:t>Step 2.12 - Execute Maintenance (e.g. Patching, keep AV up-to-date, review of FW-rules, keep inventory up-to-date, maintain lists of users and their authorisation, make obsolescence plan as part of life-cycle management, Pen-tests, etc.</w:t>
      </w:r>
      <w:r>
        <w:tab/>
      </w:r>
    </w:p>
    <w:p w14:paraId="5048F052" w14:textId="77777777" w:rsidR="00FE4143" w:rsidRDefault="00FE4143" w:rsidP="00FE4143">
      <w:pPr>
        <w:pStyle w:val="Lijstalinea"/>
        <w:spacing w:after="0"/>
        <w:ind w:left="1418"/>
      </w:pPr>
    </w:p>
    <w:p w14:paraId="04355355" w14:textId="74EC0431" w:rsidR="00FE4143" w:rsidRDefault="009E42CE" w:rsidP="00FE4143">
      <w:pPr>
        <w:pStyle w:val="Lijstalinea"/>
        <w:numPr>
          <w:ilvl w:val="0"/>
          <w:numId w:val="13"/>
        </w:numPr>
        <w:spacing w:after="0"/>
      </w:pPr>
      <w:r w:rsidRPr="00FE4143">
        <w:rPr>
          <w:b/>
          <w:bCs/>
        </w:rPr>
        <w:t>The 3rd Phase:</w:t>
      </w:r>
      <w:r>
        <w:t xml:space="preserve"> Implement in ‘the maximum possible’</w:t>
      </w:r>
      <w:r>
        <w:tab/>
      </w:r>
    </w:p>
    <w:p w14:paraId="02BBD90F" w14:textId="77777777" w:rsidR="00FE4143" w:rsidRDefault="009E42CE" w:rsidP="002B3240">
      <w:pPr>
        <w:pStyle w:val="Lijstalinea"/>
        <w:numPr>
          <w:ilvl w:val="1"/>
          <w:numId w:val="13"/>
        </w:numPr>
        <w:spacing w:after="0"/>
        <w:ind w:left="1418" w:hanging="709"/>
      </w:pPr>
      <w:r>
        <w:t>Step 3.1 - Implement Step 1: Simple and Step 2: Cost &amp; Impact Effective first, before starting this phase</w:t>
      </w:r>
      <w:r>
        <w:tab/>
      </w:r>
    </w:p>
    <w:p w14:paraId="3E44C4E3" w14:textId="77777777" w:rsidR="00FE4143" w:rsidRDefault="009E42CE" w:rsidP="00C56D4B">
      <w:pPr>
        <w:pStyle w:val="Lijstalinea"/>
        <w:numPr>
          <w:ilvl w:val="1"/>
          <w:numId w:val="13"/>
        </w:numPr>
        <w:spacing w:after="0"/>
        <w:ind w:left="1418" w:hanging="709"/>
      </w:pPr>
      <w:r>
        <w:t>Step 3.2 - Advance the Risk Assessment with an OT Attack Vector Analysis and define all Cyber Security Threats to the OT</w:t>
      </w:r>
      <w:r>
        <w:tab/>
      </w:r>
    </w:p>
    <w:p w14:paraId="5097FC80" w14:textId="77777777" w:rsidR="00FE4143" w:rsidRDefault="009E42CE" w:rsidP="00181C08">
      <w:pPr>
        <w:pStyle w:val="Lijstalinea"/>
        <w:numPr>
          <w:ilvl w:val="1"/>
          <w:numId w:val="13"/>
        </w:numPr>
        <w:spacing w:after="0"/>
        <w:ind w:left="1418" w:hanging="709"/>
      </w:pPr>
      <w:r>
        <w:t>Step 3.3 - Use the Bow-tie model and implement for each Threat Vector at least three (3) ‘lines of defence’ (3LoD)</w:t>
      </w:r>
      <w:r>
        <w:tab/>
      </w:r>
    </w:p>
    <w:p w14:paraId="064880C8" w14:textId="77777777" w:rsidR="00FE4143" w:rsidRDefault="009E42CE" w:rsidP="00662019">
      <w:pPr>
        <w:pStyle w:val="Lijstalinea"/>
        <w:numPr>
          <w:ilvl w:val="1"/>
          <w:numId w:val="13"/>
        </w:numPr>
        <w:spacing w:after="0"/>
        <w:ind w:left="1418" w:hanging="709"/>
      </w:pPr>
      <w:r>
        <w:t>Step 3.4 - Implement the best mitigation actors</w:t>
      </w:r>
      <w:r>
        <w:tab/>
      </w:r>
    </w:p>
    <w:p w14:paraId="6A95DE95" w14:textId="77777777" w:rsidR="00FE4143" w:rsidRDefault="009E42CE" w:rsidP="00907611">
      <w:pPr>
        <w:pStyle w:val="Lijstalinea"/>
        <w:numPr>
          <w:ilvl w:val="1"/>
          <w:numId w:val="13"/>
        </w:numPr>
        <w:spacing w:after="0"/>
        <w:ind w:left="1418" w:hanging="709"/>
      </w:pPr>
      <w:r>
        <w:t>Step 3.5 - Stop using Shareware or other Non-auditable software</w:t>
      </w:r>
      <w:r>
        <w:tab/>
      </w:r>
    </w:p>
    <w:p w14:paraId="2588C444" w14:textId="77777777" w:rsidR="00FE4143" w:rsidRDefault="009E42CE" w:rsidP="00FF23B5">
      <w:pPr>
        <w:pStyle w:val="Lijstalinea"/>
        <w:numPr>
          <w:ilvl w:val="1"/>
          <w:numId w:val="13"/>
        </w:numPr>
        <w:spacing w:after="0"/>
        <w:ind w:left="1418" w:hanging="709"/>
      </w:pPr>
      <w:r>
        <w:t>Step 3.6 - Only use certified hardware and software applications</w:t>
      </w:r>
      <w:r>
        <w:tab/>
      </w:r>
    </w:p>
    <w:p w14:paraId="59D4BA5C" w14:textId="77777777" w:rsidR="00FE4143" w:rsidRDefault="009E42CE" w:rsidP="009A66F0">
      <w:pPr>
        <w:pStyle w:val="Lijstalinea"/>
        <w:numPr>
          <w:ilvl w:val="1"/>
          <w:numId w:val="13"/>
        </w:numPr>
        <w:spacing w:after="0"/>
        <w:ind w:left="1418" w:hanging="709"/>
      </w:pPr>
      <w:r>
        <w:t>Step 3.7 - Change to Secure Protocols when feasible and move away from open protocols. Apply double or multiple authentication</w:t>
      </w:r>
      <w:r>
        <w:tab/>
      </w:r>
    </w:p>
    <w:p w14:paraId="20B37A33" w14:textId="43675910" w:rsidR="009E42CE" w:rsidRDefault="009E42CE" w:rsidP="009A66F0">
      <w:pPr>
        <w:pStyle w:val="Lijstalinea"/>
        <w:numPr>
          <w:ilvl w:val="1"/>
          <w:numId w:val="13"/>
        </w:numPr>
        <w:spacing w:after="0"/>
        <w:ind w:left="1418" w:hanging="709"/>
      </w:pPr>
      <w:r>
        <w:t>Step 3.8 - Install DataDiode (</w:t>
      </w:r>
      <w:r w:rsidR="00FE4143">
        <w:t xml:space="preserve">e.g. </w:t>
      </w:r>
      <w:r>
        <w:t>Fox IT</w:t>
      </w:r>
      <w:r w:rsidR="00FE4143">
        <w:t xml:space="preserve"> or </w:t>
      </w:r>
      <w:proofErr w:type="spellStart"/>
      <w:r w:rsidR="00FE4143">
        <w:t>Sectra</w:t>
      </w:r>
      <w:proofErr w:type="spellEnd"/>
      <w:r>
        <w:t>) to secure segments of highest criticality and security, e.g. SIS and HIPPS. It is assumed that the SIS will only communicate to the ICS and that HIPPS will only communicate to the SIS</w:t>
      </w:r>
      <w:r>
        <w:tab/>
      </w:r>
    </w:p>
    <w:p w14:paraId="3CEA4E86" w14:textId="77777777" w:rsidR="00FE4143" w:rsidRDefault="009E42CE" w:rsidP="00364031">
      <w:pPr>
        <w:pStyle w:val="Lijstalinea"/>
        <w:numPr>
          <w:ilvl w:val="1"/>
          <w:numId w:val="13"/>
        </w:numPr>
        <w:spacing w:after="0"/>
        <w:ind w:left="1418" w:hanging="709"/>
      </w:pPr>
      <w:r>
        <w:t>Step 3.9 - Check applied Security Applications on the use of secure protocols and the security resilience of the application itself!</w:t>
      </w:r>
      <w:r>
        <w:tab/>
      </w:r>
    </w:p>
    <w:p w14:paraId="48171784" w14:textId="77777777" w:rsidR="00FE4143" w:rsidRDefault="009E42CE" w:rsidP="00E22566">
      <w:pPr>
        <w:pStyle w:val="Lijstalinea"/>
        <w:numPr>
          <w:ilvl w:val="1"/>
          <w:numId w:val="13"/>
        </w:numPr>
        <w:spacing w:after="0"/>
        <w:ind w:left="1418" w:hanging="709"/>
      </w:pPr>
      <w:r>
        <w:t>Step 3.10 - Implement all administrative requirements</w:t>
      </w:r>
      <w:r>
        <w:tab/>
      </w:r>
    </w:p>
    <w:p w14:paraId="58E056AD" w14:textId="77777777" w:rsidR="00FE4143" w:rsidRDefault="009E42CE" w:rsidP="00460199">
      <w:pPr>
        <w:pStyle w:val="Lijstalinea"/>
        <w:numPr>
          <w:ilvl w:val="1"/>
          <w:numId w:val="13"/>
        </w:numPr>
        <w:spacing w:after="0"/>
        <w:ind w:left="1418" w:hanging="709"/>
      </w:pPr>
      <w:r>
        <w:t>Step 3.11 - Train all staff at required levels and repeat at regular intervals</w:t>
      </w:r>
      <w:r>
        <w:tab/>
      </w:r>
    </w:p>
    <w:p w14:paraId="6964F13E" w14:textId="77777777" w:rsidR="00FE4143" w:rsidRDefault="009E42CE" w:rsidP="00B47FC2">
      <w:pPr>
        <w:pStyle w:val="Lijstalinea"/>
        <w:numPr>
          <w:ilvl w:val="1"/>
          <w:numId w:val="13"/>
        </w:numPr>
        <w:spacing w:after="0"/>
        <w:ind w:left="1418" w:hanging="709"/>
      </w:pPr>
      <w:r>
        <w:t>Step 3.12 - Implement Maintenance Contracts with specialist companies and patch immediately after release</w:t>
      </w:r>
      <w:r>
        <w:tab/>
      </w:r>
    </w:p>
    <w:p w14:paraId="1C108712" w14:textId="77777777" w:rsidR="00FE4143" w:rsidRDefault="009E42CE" w:rsidP="00372865">
      <w:pPr>
        <w:pStyle w:val="Lijstalinea"/>
        <w:numPr>
          <w:ilvl w:val="1"/>
          <w:numId w:val="13"/>
        </w:numPr>
        <w:spacing w:after="0"/>
        <w:ind w:left="1418" w:hanging="709"/>
      </w:pPr>
      <w:r>
        <w:t>Step 3.13 - Implement a Continual Improvement (CI) plan and implement Sustainability plan, incl. regular Pen-tests.</w:t>
      </w:r>
      <w:r>
        <w:tab/>
      </w:r>
    </w:p>
    <w:p w14:paraId="27C6941E" w14:textId="694BB9D5" w:rsidR="00FE4143" w:rsidRDefault="009E42CE" w:rsidP="00815B47">
      <w:pPr>
        <w:pStyle w:val="Lijstalinea"/>
        <w:numPr>
          <w:ilvl w:val="1"/>
          <w:numId w:val="13"/>
        </w:numPr>
        <w:spacing w:after="0"/>
        <w:ind w:left="1418" w:hanging="709"/>
      </w:pPr>
      <w:r>
        <w:t>Step 3.14 - What else…</w:t>
      </w:r>
      <w:r>
        <w:tab/>
      </w:r>
    </w:p>
    <w:p w14:paraId="19250024" w14:textId="77777777" w:rsidR="00FE4143" w:rsidRDefault="00FE4143" w:rsidP="00FE4143">
      <w:pPr>
        <w:pStyle w:val="Lijstalinea"/>
        <w:spacing w:after="0"/>
        <w:ind w:left="1418"/>
      </w:pPr>
    </w:p>
    <w:p w14:paraId="04117D83" w14:textId="77777777" w:rsidR="00FE4143" w:rsidRDefault="009E42CE" w:rsidP="001636D3">
      <w:pPr>
        <w:pStyle w:val="Lijstalinea"/>
        <w:numPr>
          <w:ilvl w:val="0"/>
          <w:numId w:val="13"/>
        </w:numPr>
        <w:spacing w:after="0"/>
      </w:pPr>
      <w:r>
        <w:t>Typical costs of a Security Program for a large refinery?</w:t>
      </w:r>
      <w:r>
        <w:tab/>
      </w:r>
    </w:p>
    <w:p w14:paraId="175B4D85" w14:textId="7FE0DB36" w:rsidR="00FE4143" w:rsidRDefault="009E42CE" w:rsidP="00DB430E">
      <w:pPr>
        <w:pStyle w:val="Lijstalinea"/>
        <w:numPr>
          <w:ilvl w:val="0"/>
          <w:numId w:val="13"/>
        </w:numPr>
        <w:spacing w:after="0"/>
      </w:pPr>
      <w:r>
        <w:t>Example of Security Plan and estimated cost</w:t>
      </w:r>
      <w:r>
        <w:tab/>
      </w:r>
    </w:p>
    <w:p w14:paraId="7BFA381C" w14:textId="77777777" w:rsidR="004063E8" w:rsidRDefault="004063E8" w:rsidP="00E205B7">
      <w:pPr>
        <w:spacing w:after="0"/>
      </w:pPr>
    </w:p>
    <w:p w14:paraId="68DD78C1" w14:textId="77777777" w:rsidR="00FF1BBC" w:rsidRDefault="00FF1BBC" w:rsidP="00FF1BBC"/>
    <w:p w14:paraId="261F242C" w14:textId="30684FA4" w:rsidR="00B000B5" w:rsidRPr="009E5A17" w:rsidRDefault="00B000B5" w:rsidP="00017B36">
      <w:pPr>
        <w:pStyle w:val="Lijstalinea"/>
        <w:numPr>
          <w:ilvl w:val="0"/>
          <w:numId w:val="5"/>
        </w:numPr>
      </w:pPr>
      <w:r w:rsidRPr="009E5A17">
        <w:br w:type="page"/>
      </w:r>
    </w:p>
    <w:p w14:paraId="15670EC6" w14:textId="690AB257" w:rsidR="00F50F44" w:rsidRPr="009E5A17" w:rsidRDefault="00F50F44" w:rsidP="00F50F44">
      <w:pPr>
        <w:pStyle w:val="Kop1"/>
        <w:spacing w:before="120" w:after="120"/>
        <w:rPr>
          <w:rStyle w:val="Titelvanboek"/>
          <w:i w:val="0"/>
          <w:spacing w:val="0"/>
          <w:sz w:val="28"/>
        </w:rPr>
      </w:pPr>
      <w:bookmarkStart w:id="4" w:name="_Toc16696714"/>
      <w:r w:rsidRPr="009E5A17">
        <w:rPr>
          <w:rStyle w:val="Titelvanboek"/>
          <w:i w:val="0"/>
          <w:spacing w:val="0"/>
          <w:sz w:val="28"/>
        </w:rPr>
        <w:lastRenderedPageBreak/>
        <w:t>Appendix</w:t>
      </w:r>
      <w:r w:rsidR="00336F70" w:rsidRPr="009E5A17">
        <w:rPr>
          <w:rStyle w:val="Titelvanboek"/>
          <w:i w:val="0"/>
          <w:spacing w:val="0"/>
          <w:sz w:val="28"/>
        </w:rPr>
        <w:t xml:space="preserve"> </w:t>
      </w:r>
      <w:r w:rsidR="0040389B" w:rsidRPr="009E5A17">
        <w:rPr>
          <w:rStyle w:val="Titelvanboek"/>
          <w:i w:val="0"/>
          <w:spacing w:val="0"/>
          <w:sz w:val="28"/>
        </w:rPr>
        <w:t>A</w:t>
      </w:r>
      <w:r w:rsidR="00A31983" w:rsidRPr="009E5A17">
        <w:rPr>
          <w:rStyle w:val="Titelvanboek"/>
          <w:i w:val="0"/>
          <w:spacing w:val="0"/>
          <w:sz w:val="28"/>
        </w:rPr>
        <w:t xml:space="preserve">: Example of the subjects </w:t>
      </w:r>
      <w:r w:rsidR="00B23FE0">
        <w:rPr>
          <w:rStyle w:val="Titelvanboek"/>
          <w:i w:val="0"/>
          <w:spacing w:val="0"/>
          <w:sz w:val="28"/>
        </w:rPr>
        <w:t>of</w:t>
      </w:r>
      <w:r w:rsidR="00A31983" w:rsidRPr="009E5A17">
        <w:rPr>
          <w:rStyle w:val="Titelvanboek"/>
          <w:i w:val="0"/>
          <w:spacing w:val="0"/>
          <w:sz w:val="28"/>
        </w:rPr>
        <w:t xml:space="preserve"> a</w:t>
      </w:r>
      <w:r w:rsidR="00B23FE0">
        <w:rPr>
          <w:rStyle w:val="Titelvanboek"/>
          <w:i w:val="0"/>
          <w:spacing w:val="0"/>
          <w:sz w:val="28"/>
        </w:rPr>
        <w:t xml:space="preserve">n </w:t>
      </w:r>
      <w:r w:rsidR="00D254B8">
        <w:rPr>
          <w:rStyle w:val="Titelvanboek"/>
          <w:i w:val="0"/>
          <w:spacing w:val="0"/>
          <w:sz w:val="28"/>
        </w:rPr>
        <w:t xml:space="preserve">OT-Cybersecurity </w:t>
      </w:r>
      <w:r w:rsidR="00A31983" w:rsidRPr="009E5A17">
        <w:rPr>
          <w:rStyle w:val="Titelvanboek"/>
          <w:i w:val="0"/>
          <w:spacing w:val="0"/>
          <w:sz w:val="28"/>
        </w:rPr>
        <w:t>plan</w:t>
      </w:r>
      <w:bookmarkEnd w:id="4"/>
    </w:p>
    <w:p w14:paraId="2DAE7F4C" w14:textId="25AE6767" w:rsidR="00F50F44" w:rsidRPr="009E5A17" w:rsidRDefault="00E44A07" w:rsidP="00F50F44">
      <w:r w:rsidRPr="009E5A17">
        <w:rPr>
          <w:noProof/>
        </w:rPr>
        <mc:AlternateContent>
          <mc:Choice Requires="wpg">
            <w:drawing>
              <wp:anchor distT="0" distB="0" distL="114300" distR="114300" simplePos="0" relativeHeight="251474944" behindDoc="0" locked="0" layoutInCell="1" allowOverlap="1" wp14:anchorId="0D9E985B" wp14:editId="1A7C2457">
                <wp:simplePos x="0" y="0"/>
                <wp:positionH relativeFrom="margin">
                  <wp:posOffset>-54701</wp:posOffset>
                </wp:positionH>
                <wp:positionV relativeFrom="paragraph">
                  <wp:posOffset>317046</wp:posOffset>
                </wp:positionV>
                <wp:extent cx="6092190" cy="5641975"/>
                <wp:effectExtent l="0" t="0" r="41910" b="0"/>
                <wp:wrapSquare wrapText="bothSides"/>
                <wp:docPr id="33" name="Groep 2"/>
                <wp:cNvGraphicFramePr/>
                <a:graphic xmlns:a="http://schemas.openxmlformats.org/drawingml/2006/main">
                  <a:graphicData uri="http://schemas.microsoft.com/office/word/2010/wordprocessingGroup">
                    <wpg:wgp>
                      <wpg:cNvGrpSpPr/>
                      <wpg:grpSpPr>
                        <a:xfrm>
                          <a:off x="0" y="0"/>
                          <a:ext cx="6092190" cy="5641975"/>
                          <a:chOff x="0" y="0"/>
                          <a:chExt cx="6476547" cy="5730983"/>
                        </a:xfrm>
                      </wpg:grpSpPr>
                      <pic:pic xmlns:pic="http://schemas.openxmlformats.org/drawingml/2006/picture">
                        <pic:nvPicPr>
                          <pic:cNvPr id="40" name="Afbeelding 40"/>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56723" y="0"/>
                            <a:ext cx="5863666" cy="5647765"/>
                          </a:xfrm>
                          <a:prstGeom prst="rect">
                            <a:avLst/>
                          </a:prstGeom>
                        </pic:spPr>
                      </pic:pic>
                      <wps:wsp>
                        <wps:cNvPr id="49" name="Rechteraccolade 49"/>
                        <wps:cNvSpPr/>
                        <wps:spPr>
                          <a:xfrm>
                            <a:off x="6117958" y="277907"/>
                            <a:ext cx="358589" cy="2093259"/>
                          </a:xfrm>
                          <a:prstGeom prst="rightBrace">
                            <a:avLst>
                              <a:gd name="adj1" fmla="val 36984"/>
                              <a:gd name="adj2" fmla="val 50000"/>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tlCol="0" anchor="ctr"/>
                      </wps:wsp>
                      <wps:wsp>
                        <wps:cNvPr id="50" name="Rechteraccolade 50"/>
                        <wps:cNvSpPr/>
                        <wps:spPr>
                          <a:xfrm>
                            <a:off x="6117958" y="2371166"/>
                            <a:ext cx="358589" cy="3078822"/>
                          </a:xfrm>
                          <a:prstGeom prst="rightBrace">
                            <a:avLst>
                              <a:gd name="adj1" fmla="val 29822"/>
                              <a:gd name="adj2" fmla="val 50000"/>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Rechte verbindingslijn 51"/>
                        <wps:cNvCnPr>
                          <a:cxnSpLocks/>
                        </wps:cNvCnPr>
                        <wps:spPr>
                          <a:xfrm>
                            <a:off x="56723" y="2371166"/>
                            <a:ext cx="606123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2" name="Rechthoek 52"/>
                        <wps:cNvSpPr/>
                        <wps:spPr>
                          <a:xfrm>
                            <a:off x="0" y="5470536"/>
                            <a:ext cx="816796" cy="26044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Rechte verbindingslijn 53"/>
                        <wps:cNvCnPr>
                          <a:cxnSpLocks/>
                        </wps:cNvCnPr>
                        <wps:spPr>
                          <a:xfrm>
                            <a:off x="56723" y="277907"/>
                            <a:ext cx="6061234"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54" name="Rechte verbindingslijn 54"/>
                        <wps:cNvCnPr>
                          <a:cxnSpLocks/>
                        </wps:cNvCnPr>
                        <wps:spPr>
                          <a:xfrm flipV="1">
                            <a:off x="56723" y="5449232"/>
                            <a:ext cx="6061233" cy="756"/>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DAC710" id="Groep 2" o:spid="_x0000_s1026" style="position:absolute;margin-left:-4.3pt;margin-top:24.95pt;width:479.7pt;height:444.25pt;z-index:251474944;mso-position-horizontal-relative:margin;mso-width-relative:margin;mso-height-relative:margin" coordsize="64765,5730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">
                <v:shape id="Afbeelding 40" o:spid="_x0000_s1027" type="#_x0000_t75" style="position:absolute;left:567;width:58636;height:5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">
                  <v:imagedata r:id="rId1259" o:titl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echteraccolade 49" o:spid="_x0000_s1028" type="#_x0000_t88" style="position:absolute;left:61179;top:2779;width:3586;height:20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" adj="1368" strokecolor="#c00000" strokeweight="1.5pt">
                  <v:stroke joinstyle="miter"/>
                </v:shape>
                <v:shape id="Rechteraccolade 50" o:spid="_x0000_s1029" type="#_x0000_t88" style="position:absolute;left:61179;top:23711;width:3586;height:30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" adj="750" strokecolor="#c00000" strokeweight="1.5pt">
                  <v:stroke joinstyle="miter"/>
                </v:shape>
                <v:line id="Rechte verbindingslijn 51" o:spid="_x0000_s1030" style="position:absolute;visibility:visible;mso-wrap-style:square" from="567,23711" to="61179,23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" strokecolor="#c00000" strokeweight="1.5pt">
                  <v:stroke joinstyle="miter"/>
                  <o:lock v:ext="edit" shapetype="f"/>
                </v:line>
                <v:rect id="Rechthoek 52" o:spid="_x0000_s1031" style="position:absolute;top:54705;width:8167;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" fillcolor="white [3212]" stroked="f" strokeweight="1pt"/>
                <v:line id="Rechte verbindingslijn 53" o:spid="_x0000_s1032" style="position:absolute;visibility:visible;mso-wrap-style:square" from="567,2779" to="61179,2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" strokecolor="#c00000" strokeweight="1.5pt">
                  <v:stroke joinstyle="miter"/>
                  <o:lock v:ext="edit" shapetype="f"/>
                </v:line>
                <v:line id="Rechte verbindingslijn 54" o:spid="_x0000_s1033" style="position:absolute;flip:y;visibility:visible;mso-wrap-style:square" from="567,54492" to="61179,5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" strokecolor="#c00000" strokeweight="1.5pt">
                  <v:stroke joinstyle="miter"/>
                  <o:lock v:ext="edit" shapetype="f"/>
                </v:line>
                <w10:wrap type="square" anchorx="margin"/>
              </v:group>
            </w:pict>
          </mc:Fallback>
        </mc:AlternateContent>
      </w:r>
    </w:p>
    <w:p w14:paraId="5E602165" w14:textId="11858D40" w:rsidR="0040389B" w:rsidRPr="009E5A17" w:rsidRDefault="0040389B">
      <w:pPr>
        <w:rPr>
          <w:b/>
          <w:sz w:val="28"/>
        </w:rPr>
      </w:pPr>
    </w:p>
    <w:p w14:paraId="2A1D41CD" w14:textId="77777777" w:rsidR="0040389B" w:rsidRPr="009E5A17" w:rsidRDefault="0040389B">
      <w:pPr>
        <w:rPr>
          <w:i/>
        </w:rPr>
      </w:pPr>
    </w:p>
    <w:p w14:paraId="3F722353" w14:textId="77777777" w:rsidR="0040389B" w:rsidRPr="009E5A17" w:rsidRDefault="0040389B">
      <w:pPr>
        <w:rPr>
          <w:i/>
        </w:rPr>
      </w:pPr>
    </w:p>
    <w:p w14:paraId="18C1F66E" w14:textId="77777777" w:rsidR="0040389B" w:rsidRPr="009E5A17" w:rsidRDefault="0040389B">
      <w:pPr>
        <w:rPr>
          <w:i/>
        </w:rPr>
      </w:pPr>
    </w:p>
    <w:p w14:paraId="6417942E" w14:textId="77777777" w:rsidR="0040389B" w:rsidRPr="009E5A17" w:rsidRDefault="0040389B">
      <w:pPr>
        <w:rPr>
          <w:i/>
        </w:rPr>
      </w:pPr>
    </w:p>
    <w:p w14:paraId="779C87B8" w14:textId="77777777" w:rsidR="0040389B" w:rsidRPr="009E5A17" w:rsidRDefault="0040389B">
      <w:pPr>
        <w:rPr>
          <w:b/>
          <w:sz w:val="28"/>
        </w:rPr>
      </w:pPr>
    </w:p>
    <w:p w14:paraId="4B0F83F8" w14:textId="77777777" w:rsidR="0040389B" w:rsidRPr="009E5A17" w:rsidRDefault="0040389B">
      <w:pPr>
        <w:rPr>
          <w:b/>
          <w:sz w:val="28"/>
        </w:rPr>
      </w:pPr>
    </w:p>
    <w:p w14:paraId="2D46B11D" w14:textId="77777777" w:rsidR="0040389B" w:rsidRPr="009E5A17" w:rsidRDefault="0040389B">
      <w:pPr>
        <w:rPr>
          <w:b/>
          <w:sz w:val="28"/>
        </w:rPr>
      </w:pPr>
    </w:p>
    <w:p w14:paraId="66A7FA0A" w14:textId="4C064722" w:rsidR="00986A77" w:rsidRPr="009E5A17" w:rsidRDefault="00986A77" w:rsidP="00986A77">
      <w:pPr>
        <w:pStyle w:val="Kop1"/>
        <w:rPr>
          <w:b/>
          <w:sz w:val="28"/>
        </w:rPr>
      </w:pPr>
      <w:bookmarkStart w:id="5" w:name="_Toc16696715"/>
      <w:r w:rsidRPr="009E5A17">
        <w:rPr>
          <w:b/>
          <w:sz w:val="28"/>
        </w:rPr>
        <w:lastRenderedPageBreak/>
        <w:t>The Aut</w:t>
      </w:r>
      <w:r w:rsidR="00B95E79" w:rsidRPr="009E5A17">
        <w:rPr>
          <w:b/>
          <w:sz w:val="28"/>
        </w:rPr>
        <w:t>h</w:t>
      </w:r>
      <w:r w:rsidRPr="009E5A17">
        <w:rPr>
          <w:b/>
          <w:sz w:val="28"/>
        </w:rPr>
        <w:t>or</w:t>
      </w:r>
      <w:bookmarkEnd w:id="5"/>
      <w:r w:rsidR="003008AD">
        <w:rPr>
          <w:b/>
          <w:sz w:val="28"/>
        </w:rPr>
        <w:t xml:space="preserve"> and Trainer</w:t>
      </w:r>
    </w:p>
    <w:p w14:paraId="55304492" w14:textId="77777777" w:rsidR="00986A77" w:rsidRPr="00120B22" w:rsidRDefault="00986A77" w:rsidP="00986A77">
      <w:pPr>
        <w:spacing w:after="0"/>
        <w:rPr>
          <w:sz w:val="16"/>
        </w:rPr>
      </w:pPr>
    </w:p>
    <w:p w14:paraId="37C3874E" w14:textId="77777777" w:rsidR="00986A77" w:rsidRPr="00120B22" w:rsidRDefault="00986A77" w:rsidP="00986A77">
      <w:pPr>
        <w:rPr>
          <w:b/>
          <w:sz w:val="24"/>
        </w:rPr>
      </w:pPr>
      <w:r w:rsidRPr="00120B22">
        <w:rPr>
          <w:b/>
          <w:sz w:val="24"/>
        </w:rPr>
        <w:t xml:space="preserve">Ted Angevaare </w:t>
      </w:r>
    </w:p>
    <w:p w14:paraId="632A9540" w14:textId="77777777" w:rsidR="00986A77" w:rsidRPr="00120B22" w:rsidRDefault="00986A77" w:rsidP="00986A77">
      <w:pPr>
        <w:spacing w:after="0"/>
        <w:rPr>
          <w:sz w:val="20"/>
          <w:szCs w:val="20"/>
        </w:rPr>
      </w:pPr>
      <w:r w:rsidRPr="00120B22">
        <w:rPr>
          <w:sz w:val="20"/>
          <w:szCs w:val="20"/>
        </w:rPr>
        <w:t xml:space="preserve">Independent Consultant Process Security and Owner of TAPS (Ted Angevaare Process Security) </w:t>
      </w:r>
    </w:p>
    <w:p w14:paraId="73AC90E3" w14:textId="77777777" w:rsidR="00E62DCA" w:rsidRPr="00120B22" w:rsidRDefault="00986A77" w:rsidP="00986A77">
      <w:pPr>
        <w:spacing w:after="0"/>
        <w:rPr>
          <w:sz w:val="20"/>
          <w:szCs w:val="20"/>
        </w:rPr>
      </w:pPr>
      <w:r w:rsidRPr="00120B22">
        <w:rPr>
          <w:sz w:val="20"/>
          <w:szCs w:val="20"/>
        </w:rPr>
        <w:t>The Hague Area, Netherlands.</w:t>
      </w:r>
    </w:p>
    <w:p w14:paraId="3E3F5019" w14:textId="77777777" w:rsidR="00986A77" w:rsidRPr="00120B22" w:rsidRDefault="00986A77" w:rsidP="00986A77">
      <w:pPr>
        <w:spacing w:after="0"/>
        <w:rPr>
          <w:sz w:val="20"/>
          <w:szCs w:val="20"/>
        </w:rPr>
      </w:pPr>
    </w:p>
    <w:p w14:paraId="1DF09DD6" w14:textId="0E32D7EB" w:rsidR="00986A77" w:rsidRPr="00120B22" w:rsidRDefault="00910D90" w:rsidP="00986A77">
      <w:pPr>
        <w:spacing w:after="0"/>
        <w:rPr>
          <w:sz w:val="20"/>
          <w:szCs w:val="20"/>
        </w:rPr>
      </w:pPr>
      <w:r w:rsidRPr="00120B22">
        <w:rPr>
          <w:noProof/>
          <w:sz w:val="20"/>
          <w:szCs w:val="20"/>
          <w:lang w:eastAsia="nl-NL"/>
        </w:rPr>
        <w:drawing>
          <wp:anchor distT="0" distB="0" distL="114300" distR="114300" simplePos="0" relativeHeight="251473920" behindDoc="0" locked="0" layoutInCell="1" allowOverlap="1" wp14:anchorId="4E77D4A6" wp14:editId="278AD4D4">
            <wp:simplePos x="0" y="0"/>
            <wp:positionH relativeFrom="margin">
              <wp:posOffset>4545965</wp:posOffset>
            </wp:positionH>
            <wp:positionV relativeFrom="margin">
              <wp:posOffset>1175385</wp:posOffset>
            </wp:positionV>
            <wp:extent cx="1100455" cy="1414145"/>
            <wp:effectExtent l="0" t="0" r="42545" b="33655"/>
            <wp:wrapSquare wrapText="bothSides"/>
            <wp:docPr id="4250" name="myphoto" descr="http://photos-b.ak.fbcdn.net/photos-ak-snc1/v2730/213/50/1513620643/n1513620643_30291409_2954084.jpg">
              <a:hlinkClick xmlns:a="http://schemas.openxmlformats.org/drawingml/2006/main" r:id="rId1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photos-b.ak.fbcdn.net/photos-ak-snc1/v2730/213/50/1513620643/n1513620643_30291409_2954084.jpg">
                      <a:hlinkClick r:id="rId1260"/>
                    </pic:cNvPr>
                    <pic:cNvPicPr>
                      <a:picLocks noChangeAspect="1" noChangeArrowheads="1"/>
                    </pic:cNvPicPr>
                  </pic:nvPicPr>
                  <pic:blipFill>
                    <a:blip r:embed="rId1261" r:link="rId1262" cstate="screen">
                      <a:extLst>
                        <a:ext uri="{28A0092B-C50C-407E-A947-70E740481C1C}">
                          <a14:useLocalDpi xmlns:a14="http://schemas.microsoft.com/office/drawing/2010/main"/>
                        </a:ext>
                      </a:extLst>
                    </a:blip>
                    <a:srcRect/>
                    <a:stretch>
                      <a:fillRect/>
                    </a:stretch>
                  </pic:blipFill>
                  <pic:spPr bwMode="auto">
                    <a:xfrm>
                      <a:off x="0" y="0"/>
                      <a:ext cx="1100455" cy="1414145"/>
                    </a:xfrm>
                    <a:prstGeom prst="rect">
                      <a:avLst/>
                    </a:prstGeom>
                    <a:noFill/>
                    <a:ln w="9525">
                      <a:noFill/>
                      <a:miter lim="800000"/>
                      <a:headEnd/>
                      <a:tailEnd/>
                    </a:ln>
                    <a:effectLst>
                      <a:outerShdw dist="53882" dir="2700000" algn="ctr" rotWithShape="0">
                        <a:srgbClr val="000000">
                          <a:alpha val="50000"/>
                        </a:srgbClr>
                      </a:outerShdw>
                    </a:effectLst>
                  </pic:spPr>
                </pic:pic>
              </a:graphicData>
            </a:graphic>
          </wp:anchor>
        </w:drawing>
      </w:r>
      <w:r w:rsidR="00986A77" w:rsidRPr="00120B22">
        <w:rPr>
          <w:sz w:val="20"/>
          <w:szCs w:val="20"/>
        </w:rPr>
        <w:t xml:space="preserve">As Independent Consultant Ted brings more than 35 years of </w:t>
      </w:r>
      <w:r w:rsidR="00047D0E" w:rsidRPr="00120B22">
        <w:rPr>
          <w:sz w:val="20"/>
          <w:szCs w:val="20"/>
        </w:rPr>
        <w:t xml:space="preserve">Shell experience of </w:t>
      </w:r>
      <w:r w:rsidR="00986A77" w:rsidRPr="00120B22">
        <w:rPr>
          <w:sz w:val="20"/>
          <w:szCs w:val="20"/>
        </w:rPr>
        <w:t xml:space="preserve">Process Control and Automation </w:t>
      </w:r>
      <w:r w:rsidR="00047D0E" w:rsidRPr="00120B22">
        <w:rPr>
          <w:sz w:val="20"/>
          <w:szCs w:val="20"/>
        </w:rPr>
        <w:t xml:space="preserve">and </w:t>
      </w:r>
      <w:r w:rsidR="00A54373">
        <w:rPr>
          <w:sz w:val="20"/>
          <w:szCs w:val="20"/>
        </w:rPr>
        <w:t>3</w:t>
      </w:r>
      <w:r w:rsidR="00047D0E" w:rsidRPr="00120B22">
        <w:rPr>
          <w:sz w:val="20"/>
          <w:szCs w:val="20"/>
        </w:rPr>
        <w:t xml:space="preserve"> years as Independent Consultant</w:t>
      </w:r>
      <w:r w:rsidR="00986A77" w:rsidRPr="00120B22">
        <w:rPr>
          <w:sz w:val="20"/>
          <w:szCs w:val="20"/>
        </w:rPr>
        <w:t>. Ted has worked in all aspects of the Process Control and Automation world</w:t>
      </w:r>
      <w:r w:rsidR="00047D0E" w:rsidRPr="00120B22">
        <w:rPr>
          <w:sz w:val="20"/>
          <w:szCs w:val="20"/>
        </w:rPr>
        <w:t xml:space="preserve"> in Shell</w:t>
      </w:r>
      <w:r w:rsidR="00986A77" w:rsidRPr="00120B22">
        <w:rPr>
          <w:sz w:val="20"/>
          <w:szCs w:val="20"/>
        </w:rPr>
        <w:t>, with postings in Syria, Brunei, Tunisia, Morocco, Argentina, the Netherlands and other countries where Shell is active. His experience varies from Operations &amp; Maintenance, through Engineering &amp; Project Management to Standardi</w:t>
      </w:r>
      <w:r w:rsidR="004568A6" w:rsidRPr="00120B22">
        <w:rPr>
          <w:sz w:val="20"/>
          <w:szCs w:val="20"/>
        </w:rPr>
        <w:t>s</w:t>
      </w:r>
      <w:r w:rsidR="00986A77" w:rsidRPr="00120B22">
        <w:rPr>
          <w:sz w:val="20"/>
          <w:szCs w:val="20"/>
        </w:rPr>
        <w:t xml:space="preserve">ation and Leadership. As formal Shell’s Global Manager of Process Control Security and Architecture (DACA) he has been active in Process Control Security and Architecture over the past decade and is the godfather and driver of Shell’s DACA for which he has created Shell’s first standard on Process Control Security. Shell’s DACA has created a big change in Shell and has lead Shell Control &amp; Automation discipline into a new world of Information Technology. Ted holds a degree in ‘Measurement &amp; Control’ and was leading a team of more than </w:t>
      </w:r>
      <w:r w:rsidR="004568A6" w:rsidRPr="00120B22">
        <w:rPr>
          <w:sz w:val="20"/>
          <w:szCs w:val="20"/>
        </w:rPr>
        <w:t xml:space="preserve">Shell </w:t>
      </w:r>
      <w:r w:rsidR="00986A77" w:rsidRPr="00120B22">
        <w:rPr>
          <w:sz w:val="20"/>
          <w:szCs w:val="20"/>
        </w:rPr>
        <w:t xml:space="preserve">25 experts involved in Process Security/PCD </w:t>
      </w:r>
      <w:r w:rsidR="004568A6" w:rsidRPr="00120B22">
        <w:rPr>
          <w:sz w:val="20"/>
          <w:szCs w:val="20"/>
        </w:rPr>
        <w:t>O</w:t>
      </w:r>
      <w:r w:rsidR="00986A77" w:rsidRPr="00120B22">
        <w:rPr>
          <w:sz w:val="20"/>
          <w:szCs w:val="20"/>
        </w:rPr>
        <w:t xml:space="preserve">T-Security), C&amp;A Projects, Remote Operations, SIF, Process Control Architecture and Automation. Ted was also Chairman of the Control Systems Working Group of the WIB, an international group of Instrument and Control &amp; Automation Engineers, who launched </w:t>
      </w:r>
      <w:r w:rsidR="00047D0E" w:rsidRPr="00120B22">
        <w:rPr>
          <w:sz w:val="20"/>
          <w:szCs w:val="20"/>
        </w:rPr>
        <w:t>eight</w:t>
      </w:r>
      <w:r w:rsidR="00986A77" w:rsidRPr="00120B22">
        <w:rPr>
          <w:sz w:val="20"/>
          <w:szCs w:val="20"/>
        </w:rPr>
        <w:t xml:space="preserve"> years ago the first Industry Standard on PCD Security Requirements for Vendors, which was the basis of the new IEC Standard (IEC 62443-2-4, issued 2015). Ted is a recognized specialist in the world of Process Automation and Industrial Safety and </w:t>
      </w:r>
      <w:r w:rsidR="00047D0E" w:rsidRPr="00120B22">
        <w:rPr>
          <w:sz w:val="20"/>
          <w:szCs w:val="20"/>
        </w:rPr>
        <w:t>OT</w:t>
      </w:r>
      <w:r w:rsidR="00986A77" w:rsidRPr="00120B22">
        <w:rPr>
          <w:sz w:val="20"/>
          <w:szCs w:val="20"/>
        </w:rPr>
        <w:t>-Security.</w:t>
      </w:r>
    </w:p>
    <w:p w14:paraId="32E3CA8C" w14:textId="77777777" w:rsidR="00986A77" w:rsidRPr="00120B22" w:rsidRDefault="00986A77" w:rsidP="00986A77">
      <w:pPr>
        <w:spacing w:after="0"/>
        <w:rPr>
          <w:sz w:val="20"/>
          <w:szCs w:val="20"/>
        </w:rPr>
      </w:pPr>
    </w:p>
    <w:p w14:paraId="67DE325A" w14:textId="77777777" w:rsidR="00986A77" w:rsidRPr="00120B22" w:rsidRDefault="00986A77" w:rsidP="00986A77">
      <w:pPr>
        <w:spacing w:after="0"/>
        <w:rPr>
          <w:b/>
          <w:sz w:val="20"/>
          <w:szCs w:val="20"/>
        </w:rPr>
      </w:pPr>
      <w:r w:rsidRPr="00120B22">
        <w:rPr>
          <w:b/>
          <w:sz w:val="20"/>
          <w:szCs w:val="20"/>
        </w:rPr>
        <w:t xml:space="preserve">Specialties: </w:t>
      </w:r>
    </w:p>
    <w:p w14:paraId="523E8A33" w14:textId="77777777" w:rsidR="00986A77" w:rsidRPr="00120B22" w:rsidRDefault="00986A77" w:rsidP="00986A77">
      <w:pPr>
        <w:spacing w:after="0"/>
        <w:rPr>
          <w:sz w:val="20"/>
          <w:szCs w:val="20"/>
        </w:rPr>
      </w:pPr>
      <w:r w:rsidRPr="00120B22">
        <w:rPr>
          <w:sz w:val="20"/>
          <w:szCs w:val="20"/>
        </w:rPr>
        <w:t>- Management</w:t>
      </w:r>
    </w:p>
    <w:p w14:paraId="4448A8C2" w14:textId="77777777" w:rsidR="00986A77" w:rsidRPr="00120B22" w:rsidRDefault="00986A77" w:rsidP="00986A77">
      <w:pPr>
        <w:spacing w:after="0"/>
        <w:rPr>
          <w:sz w:val="20"/>
          <w:szCs w:val="20"/>
        </w:rPr>
      </w:pPr>
      <w:r w:rsidRPr="00120B22">
        <w:rPr>
          <w:sz w:val="20"/>
          <w:szCs w:val="20"/>
        </w:rPr>
        <w:t>- Measurement, Process Control &amp; Automation</w:t>
      </w:r>
    </w:p>
    <w:p w14:paraId="327EF956" w14:textId="77777777" w:rsidR="00986A77" w:rsidRPr="00120B22" w:rsidRDefault="00986A77" w:rsidP="00986A77">
      <w:pPr>
        <w:spacing w:after="0"/>
        <w:rPr>
          <w:sz w:val="20"/>
          <w:szCs w:val="20"/>
        </w:rPr>
      </w:pPr>
      <w:r w:rsidRPr="00120B22">
        <w:rPr>
          <w:sz w:val="20"/>
          <w:szCs w:val="20"/>
        </w:rPr>
        <w:t>- Process Automation Strategy</w:t>
      </w:r>
      <w:r w:rsidR="00A279F5" w:rsidRPr="00120B22">
        <w:rPr>
          <w:sz w:val="20"/>
          <w:szCs w:val="20"/>
        </w:rPr>
        <w:t xml:space="preserve"> and policy</w:t>
      </w:r>
    </w:p>
    <w:p w14:paraId="4C30306F" w14:textId="4E5791B3" w:rsidR="00986A77" w:rsidRPr="00120B22" w:rsidRDefault="00986A77" w:rsidP="00986A77">
      <w:pPr>
        <w:spacing w:after="0"/>
        <w:rPr>
          <w:sz w:val="20"/>
          <w:szCs w:val="20"/>
        </w:rPr>
      </w:pPr>
      <w:r w:rsidRPr="00120B22">
        <w:rPr>
          <w:sz w:val="20"/>
          <w:szCs w:val="20"/>
        </w:rPr>
        <w:t>- Process Control IT-Security (OT-</w:t>
      </w:r>
      <w:r w:rsidR="00A54373">
        <w:rPr>
          <w:sz w:val="20"/>
          <w:szCs w:val="20"/>
        </w:rPr>
        <w:t>Cybers</w:t>
      </w:r>
      <w:r w:rsidRPr="00120B22">
        <w:rPr>
          <w:sz w:val="20"/>
          <w:szCs w:val="20"/>
        </w:rPr>
        <w:t>ecurity)</w:t>
      </w:r>
    </w:p>
    <w:p w14:paraId="6FBEE425" w14:textId="77777777" w:rsidR="00986A77" w:rsidRPr="00120B22" w:rsidRDefault="00986A77" w:rsidP="00986A77">
      <w:pPr>
        <w:spacing w:after="0"/>
        <w:rPr>
          <w:sz w:val="20"/>
          <w:szCs w:val="20"/>
        </w:rPr>
      </w:pPr>
      <w:r w:rsidRPr="00120B22">
        <w:rPr>
          <w:sz w:val="20"/>
          <w:szCs w:val="20"/>
        </w:rPr>
        <w:t>- SIS (Safety Instrumented Systems) and SIF (Safety Instrumented Functions)</w:t>
      </w:r>
    </w:p>
    <w:p w14:paraId="094346C5" w14:textId="77777777" w:rsidR="00986A77" w:rsidRPr="00120B22" w:rsidRDefault="00986A77" w:rsidP="00986A77">
      <w:pPr>
        <w:spacing w:after="0"/>
        <w:rPr>
          <w:sz w:val="20"/>
          <w:szCs w:val="20"/>
        </w:rPr>
      </w:pPr>
      <w:r w:rsidRPr="00120B22">
        <w:rPr>
          <w:sz w:val="20"/>
          <w:szCs w:val="20"/>
        </w:rPr>
        <w:t>- Large and small projects</w:t>
      </w:r>
      <w:r w:rsidR="00A279F5" w:rsidRPr="00120B22">
        <w:rPr>
          <w:sz w:val="20"/>
          <w:szCs w:val="20"/>
        </w:rPr>
        <w:t xml:space="preserve"> management</w:t>
      </w:r>
    </w:p>
    <w:p w14:paraId="74FEB99F" w14:textId="571F62EF" w:rsidR="00986A77" w:rsidRPr="00120B22" w:rsidRDefault="00986A77" w:rsidP="00986A77">
      <w:pPr>
        <w:spacing w:after="0"/>
        <w:rPr>
          <w:sz w:val="20"/>
          <w:szCs w:val="20"/>
        </w:rPr>
      </w:pPr>
    </w:p>
    <w:p w14:paraId="6A235F1C" w14:textId="5A4D38E2" w:rsidR="000950D6" w:rsidRPr="00120B22" w:rsidRDefault="00A54373" w:rsidP="00986A77">
      <w:pPr>
        <w:spacing w:after="0"/>
        <w:rPr>
          <w:b/>
          <w:i/>
          <w:sz w:val="20"/>
          <w:szCs w:val="20"/>
        </w:rPr>
      </w:pPr>
      <w:r>
        <w:rPr>
          <w:b/>
          <w:i/>
          <w:sz w:val="20"/>
          <w:szCs w:val="20"/>
        </w:rPr>
        <w:t>Objective</w:t>
      </w:r>
      <w:r w:rsidR="000950D6" w:rsidRPr="00120B22">
        <w:rPr>
          <w:b/>
          <w:i/>
          <w:sz w:val="20"/>
          <w:szCs w:val="20"/>
        </w:rPr>
        <w:t xml:space="preserve"> </w:t>
      </w:r>
      <w:r>
        <w:rPr>
          <w:b/>
          <w:i/>
          <w:sz w:val="20"/>
          <w:szCs w:val="20"/>
        </w:rPr>
        <w:t xml:space="preserve">of </w:t>
      </w:r>
      <w:r w:rsidR="000950D6" w:rsidRPr="00120B22">
        <w:rPr>
          <w:b/>
          <w:i/>
          <w:sz w:val="20"/>
          <w:szCs w:val="20"/>
        </w:rPr>
        <w:t xml:space="preserve">this </w:t>
      </w:r>
      <w:r w:rsidR="008B1D00">
        <w:rPr>
          <w:b/>
          <w:i/>
          <w:sz w:val="20"/>
          <w:szCs w:val="20"/>
        </w:rPr>
        <w:t>training course</w:t>
      </w:r>
      <w:r w:rsidR="000950D6" w:rsidRPr="00120B22">
        <w:rPr>
          <w:b/>
          <w:i/>
          <w:sz w:val="20"/>
          <w:szCs w:val="20"/>
        </w:rPr>
        <w:t>:</w:t>
      </w:r>
    </w:p>
    <w:p w14:paraId="58A689C1" w14:textId="161FC5BE" w:rsidR="00120B22" w:rsidRDefault="00E02254" w:rsidP="00986A77">
      <w:pPr>
        <w:spacing w:after="0"/>
        <w:rPr>
          <w:i/>
          <w:sz w:val="20"/>
          <w:szCs w:val="20"/>
        </w:rPr>
      </w:pPr>
      <w:r w:rsidRPr="00120B22">
        <w:rPr>
          <w:i/>
          <w:sz w:val="20"/>
          <w:szCs w:val="20"/>
        </w:rPr>
        <w:t xml:space="preserve">This </w:t>
      </w:r>
      <w:r w:rsidR="00906D61">
        <w:rPr>
          <w:i/>
          <w:sz w:val="20"/>
          <w:szCs w:val="20"/>
        </w:rPr>
        <w:t xml:space="preserve">training course is </w:t>
      </w:r>
      <w:r w:rsidR="008B1D00">
        <w:rPr>
          <w:i/>
          <w:sz w:val="20"/>
          <w:szCs w:val="20"/>
        </w:rPr>
        <w:t>specifically designed to train Automation Engineers and IT Engineers to be merged into a new discipline Industrial Cybersecurity Engineer, also called OT-Cybersecurity Engineer.</w:t>
      </w:r>
    </w:p>
    <w:p w14:paraId="5BF1CF2E" w14:textId="55F81ECC" w:rsidR="008B1D00" w:rsidRDefault="008B1D00" w:rsidP="00986A77">
      <w:pPr>
        <w:spacing w:after="0"/>
        <w:rPr>
          <w:i/>
          <w:sz w:val="20"/>
          <w:szCs w:val="20"/>
        </w:rPr>
      </w:pPr>
      <w:r>
        <w:rPr>
          <w:i/>
          <w:sz w:val="20"/>
          <w:szCs w:val="20"/>
        </w:rPr>
        <w:t xml:space="preserve">The OT (Operational technology) is the hardware and software dedicated to control, manage, safeguard and optimise the production process of the industry. Industrial applications are known to be more reliable and robust when compared to other applications, such as office automation (IT), building automation, and home applications, because often there is a safety aspect that has an impact on the environment and could when it fails endanger human lives. In extreme cases failing systems in industrial applications could cause the live of multiple people and examples are the </w:t>
      </w:r>
      <w:r w:rsidR="008146B0">
        <w:rPr>
          <w:i/>
          <w:sz w:val="20"/>
          <w:szCs w:val="20"/>
        </w:rPr>
        <w:t xml:space="preserve">Seveso toxic gas release Italy (1976), Bhopal Gas Tragedy in India (1984), </w:t>
      </w:r>
      <w:r w:rsidR="008146B0" w:rsidRPr="008B1D00">
        <w:rPr>
          <w:i/>
          <w:sz w:val="20"/>
          <w:szCs w:val="20"/>
        </w:rPr>
        <w:t>Chernobyl nuclear power plant</w:t>
      </w:r>
      <w:r w:rsidR="008146B0">
        <w:rPr>
          <w:i/>
          <w:sz w:val="20"/>
          <w:szCs w:val="20"/>
        </w:rPr>
        <w:t xml:space="preserve"> (1986), </w:t>
      </w:r>
      <w:r>
        <w:rPr>
          <w:i/>
          <w:sz w:val="20"/>
          <w:szCs w:val="20"/>
        </w:rPr>
        <w:t xml:space="preserve">Texas </w:t>
      </w:r>
      <w:r w:rsidR="008146B0">
        <w:rPr>
          <w:i/>
          <w:sz w:val="20"/>
          <w:szCs w:val="20"/>
        </w:rPr>
        <w:t xml:space="preserve">City </w:t>
      </w:r>
      <w:r>
        <w:rPr>
          <w:i/>
          <w:sz w:val="20"/>
          <w:szCs w:val="20"/>
        </w:rPr>
        <w:t>Refinery</w:t>
      </w:r>
      <w:r w:rsidR="008146B0">
        <w:rPr>
          <w:i/>
          <w:sz w:val="20"/>
          <w:szCs w:val="20"/>
        </w:rPr>
        <w:t xml:space="preserve"> explosion (2005)</w:t>
      </w:r>
      <w:r>
        <w:rPr>
          <w:i/>
          <w:sz w:val="20"/>
          <w:szCs w:val="20"/>
        </w:rPr>
        <w:t xml:space="preserve">, </w:t>
      </w:r>
      <w:r w:rsidR="008146B0">
        <w:rPr>
          <w:i/>
          <w:sz w:val="20"/>
          <w:szCs w:val="20"/>
        </w:rPr>
        <w:t>and many more, all costing the lives of thousands of people, animals and a major disruption to our environment, beside the huge financial loses.</w:t>
      </w:r>
    </w:p>
    <w:p w14:paraId="73CB5216" w14:textId="77777777" w:rsidR="00C82124" w:rsidRDefault="008146B0" w:rsidP="00986A77">
      <w:pPr>
        <w:spacing w:after="0"/>
        <w:rPr>
          <w:i/>
          <w:sz w:val="20"/>
          <w:szCs w:val="20"/>
        </w:rPr>
      </w:pPr>
      <w:r>
        <w:rPr>
          <w:i/>
          <w:sz w:val="20"/>
          <w:szCs w:val="20"/>
        </w:rPr>
        <w:t xml:space="preserve">Industrial Cybersecurity could create such accidents when industrial systems are failing, but much can be done to prevent this. </w:t>
      </w:r>
    </w:p>
    <w:p w14:paraId="2AC24DFB" w14:textId="4C94F250" w:rsidR="008146B0" w:rsidRDefault="008146B0" w:rsidP="00986A77">
      <w:pPr>
        <w:spacing w:after="0"/>
        <w:rPr>
          <w:i/>
          <w:sz w:val="20"/>
          <w:szCs w:val="20"/>
        </w:rPr>
      </w:pPr>
      <w:r>
        <w:rPr>
          <w:i/>
          <w:sz w:val="20"/>
          <w:szCs w:val="20"/>
        </w:rPr>
        <w:t xml:space="preserve">In this training course a structured approach is provided to create not only a robust and secure system architecture and OT, but also it will train people to a cost effective approach using a Risk Assessment and Gap Analyses as a basis to work from. Small companies could implement the minimum </w:t>
      </w:r>
      <w:r w:rsidR="00C82124">
        <w:rPr>
          <w:i/>
          <w:sz w:val="20"/>
          <w:szCs w:val="20"/>
        </w:rPr>
        <w:t xml:space="preserve">() 12-basic steps) </w:t>
      </w:r>
      <w:r>
        <w:rPr>
          <w:i/>
          <w:sz w:val="20"/>
          <w:szCs w:val="20"/>
        </w:rPr>
        <w:t xml:space="preserve">and when budget and time </w:t>
      </w:r>
      <w:r w:rsidR="00C82124">
        <w:rPr>
          <w:i/>
          <w:sz w:val="20"/>
          <w:szCs w:val="20"/>
        </w:rPr>
        <w:t>allows</w:t>
      </w:r>
      <w:r>
        <w:rPr>
          <w:i/>
          <w:sz w:val="20"/>
          <w:szCs w:val="20"/>
        </w:rPr>
        <w:t xml:space="preserve"> could implement the next phase and that is the ‘Cost Effective’ approach.</w:t>
      </w:r>
    </w:p>
    <w:p w14:paraId="7F35DD28" w14:textId="3B073912" w:rsidR="00C82124" w:rsidRPr="00120B22" w:rsidRDefault="00C82124" w:rsidP="00986A77">
      <w:pPr>
        <w:spacing w:after="0"/>
        <w:rPr>
          <w:sz w:val="20"/>
          <w:szCs w:val="20"/>
        </w:rPr>
      </w:pPr>
      <w:r>
        <w:rPr>
          <w:i/>
          <w:sz w:val="20"/>
          <w:szCs w:val="20"/>
        </w:rPr>
        <w:t>The information presented has been gained in the last decades of working for a large multi-national and is known to be the best you can receive world-wide.</w:t>
      </w:r>
    </w:p>
    <w:sectPr w:rsidR="00C82124" w:rsidRPr="00120B22" w:rsidSect="00660B22">
      <w:headerReference w:type="default" r:id="rId1263"/>
      <w:footerReference w:type="default" r:id="rId1264"/>
      <w:pgSz w:w="11906" w:h="16838"/>
      <w:pgMar w:top="1417" w:right="1417" w:bottom="1417" w:left="1417"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9AA1" w14:textId="77777777" w:rsidR="007871FA" w:rsidRDefault="007871FA" w:rsidP="00B000B5">
      <w:pPr>
        <w:spacing w:after="0" w:line="240" w:lineRule="auto"/>
      </w:pPr>
      <w:r>
        <w:separator/>
      </w:r>
    </w:p>
  </w:endnote>
  <w:endnote w:type="continuationSeparator" w:id="0">
    <w:p w14:paraId="37AC17FB" w14:textId="77777777" w:rsidR="007871FA" w:rsidRDefault="007871FA" w:rsidP="00B00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57791"/>
      <w:docPartObj>
        <w:docPartGallery w:val="Page Numbers (Bottom of Page)"/>
        <w:docPartUnique/>
      </w:docPartObj>
    </w:sdtPr>
    <w:sdtEndPr/>
    <w:sdtContent>
      <w:p w14:paraId="5CA7A2CD" w14:textId="77777777" w:rsidR="004D2444" w:rsidRDefault="004D2444">
        <w:pPr>
          <w:pStyle w:val="Voettekst"/>
          <w:jc w:val="center"/>
        </w:pPr>
        <w:r>
          <w:fldChar w:fldCharType="begin"/>
        </w:r>
        <w:r>
          <w:instrText>PAGE   \* MERGEFORMAT</w:instrText>
        </w:r>
        <w:r>
          <w:fldChar w:fldCharType="separate"/>
        </w:r>
        <w:r>
          <w:rPr>
            <w:lang w:val="nl-NL"/>
          </w:rPr>
          <w:t>2</w:t>
        </w:r>
        <w:r>
          <w:fldChar w:fldCharType="end"/>
        </w:r>
      </w:p>
    </w:sdtContent>
  </w:sdt>
  <w:p w14:paraId="261D6AF7" w14:textId="77777777" w:rsidR="004D2444" w:rsidRDefault="004D24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0679" w14:textId="77777777" w:rsidR="007871FA" w:rsidRDefault="007871FA" w:rsidP="00B000B5">
      <w:pPr>
        <w:spacing w:after="0" w:line="240" w:lineRule="auto"/>
      </w:pPr>
      <w:r>
        <w:separator/>
      </w:r>
    </w:p>
  </w:footnote>
  <w:footnote w:type="continuationSeparator" w:id="0">
    <w:p w14:paraId="712CAB4B" w14:textId="77777777" w:rsidR="007871FA" w:rsidRDefault="007871FA" w:rsidP="00B00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8D4B" w14:textId="163724C6" w:rsidR="004D2444" w:rsidRPr="00B000B5" w:rsidRDefault="00697B6D" w:rsidP="00697B6D">
    <w:pPr>
      <w:pStyle w:val="Koptekst"/>
      <w:jc w:val="center"/>
      <w:rPr>
        <w:b/>
        <w:i/>
      </w:rPr>
    </w:pPr>
    <w:r w:rsidRPr="00697B6D">
      <w:rPr>
        <w:b/>
        <w:i/>
      </w:rPr>
      <w:t>Industrial Automation System Architecture and OT Cybersecurity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8AC"/>
    <w:multiLevelType w:val="multilevel"/>
    <w:tmpl w:val="3AAE9628"/>
    <w:styleLink w:val="Stijl2"/>
    <w:lvl w:ilvl="0">
      <w:start w:val="1"/>
      <w:numFmt w:val="decimal"/>
      <w:lvlText w:val="%1."/>
      <w:lvlJc w:val="left"/>
      <w:pPr>
        <w:ind w:left="720" w:hanging="360"/>
      </w:pPr>
      <w:rPr>
        <w:rFonts w:hint="default"/>
      </w:rPr>
    </w:lvl>
    <w:lvl w:ilvl="1">
      <w:start w:val="1"/>
      <w:numFmt w:val="decimal"/>
      <w:isLgl/>
      <w:lvlText w:val="2.%2"/>
      <w:lvlJc w:val="left"/>
      <w:pPr>
        <w:ind w:left="849" w:hanging="849"/>
      </w:pPr>
      <w:rPr>
        <w:rFonts w:asciiTheme="minorHAnsi" w:hAnsiTheme="minorHAnsi" w:hint="default"/>
        <w:sz w:val="22"/>
      </w:rPr>
    </w:lvl>
    <w:lvl w:ilvl="2">
      <w:start w:val="1"/>
      <w:numFmt w:val="decimal"/>
      <w:isLgl/>
      <w:lvlText w:val="%1.%2.%3"/>
      <w:lvlJc w:val="left"/>
      <w:pPr>
        <w:ind w:left="1209" w:hanging="849"/>
      </w:pPr>
      <w:rPr>
        <w:rFonts w:hint="default"/>
      </w:rPr>
    </w:lvl>
    <w:lvl w:ilvl="3">
      <w:start w:val="1"/>
      <w:numFmt w:val="decimal"/>
      <w:isLgl/>
      <w:lvlText w:val="%1.%2.%3.%4"/>
      <w:lvlJc w:val="left"/>
      <w:pPr>
        <w:ind w:left="1209" w:hanging="849"/>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20C0F1C"/>
    <w:multiLevelType w:val="multilevel"/>
    <w:tmpl w:val="E0C698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1022A6"/>
    <w:multiLevelType w:val="hybridMultilevel"/>
    <w:tmpl w:val="0EFE64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7C71DE"/>
    <w:multiLevelType w:val="hybridMultilevel"/>
    <w:tmpl w:val="D9AE9440"/>
    <w:lvl w:ilvl="0" w:tplc="8AF433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517CA"/>
    <w:multiLevelType w:val="hybridMultilevel"/>
    <w:tmpl w:val="90F6B24C"/>
    <w:lvl w:ilvl="0" w:tplc="7E7E1A5A">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1447B2"/>
    <w:multiLevelType w:val="hybridMultilevel"/>
    <w:tmpl w:val="837A6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D2A22"/>
    <w:multiLevelType w:val="hybridMultilevel"/>
    <w:tmpl w:val="3B7A4B8C"/>
    <w:lvl w:ilvl="0" w:tplc="7430E12E">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47D783D"/>
    <w:multiLevelType w:val="multilevel"/>
    <w:tmpl w:val="E0C698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C4A4AA8"/>
    <w:multiLevelType w:val="multilevel"/>
    <w:tmpl w:val="8918E0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5123CB1"/>
    <w:multiLevelType w:val="hybridMultilevel"/>
    <w:tmpl w:val="44AE3556"/>
    <w:lvl w:ilvl="0" w:tplc="388CC0A4">
      <w:start w:val="3"/>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553998"/>
    <w:multiLevelType w:val="multilevel"/>
    <w:tmpl w:val="8E5618DE"/>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11" w15:restartNumberingAfterBreak="0">
    <w:nsid w:val="784412FF"/>
    <w:multiLevelType w:val="hybridMultilevel"/>
    <w:tmpl w:val="CD7E1ABE"/>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DA90A6F"/>
    <w:multiLevelType w:val="multilevel"/>
    <w:tmpl w:val="0A524152"/>
    <w:lvl w:ilvl="0">
      <w:start w:val="1"/>
      <w:numFmt w:val="decimal"/>
      <w:lvlText w:val="%1."/>
      <w:lvlJc w:val="left"/>
      <w:pPr>
        <w:ind w:left="720" w:hanging="720"/>
      </w:pPr>
      <w:rPr>
        <w:rFonts w:hint="default"/>
      </w:rPr>
    </w:lvl>
    <w:lvl w:ilvl="1">
      <w:start w:val="1"/>
      <w:numFmt w:val="decimal"/>
      <w:isLgl/>
      <w:lvlText w:val="%1.%2"/>
      <w:lvlJc w:val="left"/>
      <w:pPr>
        <w:ind w:left="7191" w:hanging="38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FD86315"/>
    <w:multiLevelType w:val="multilevel"/>
    <w:tmpl w:val="7B7E1844"/>
    <w:lvl w:ilvl="0">
      <w:start w:val="4"/>
      <w:numFmt w:val="decimal"/>
      <w:lvlText w:val="%1."/>
      <w:lvlJc w:val="left"/>
      <w:pPr>
        <w:ind w:left="72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5"/>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6"/>
  </w:num>
  <w:num w:numId="7">
    <w:abstractNumId w:val="2"/>
  </w:num>
  <w:num w:numId="8">
    <w:abstractNumId w:val="10"/>
  </w:num>
  <w:num w:numId="9">
    <w:abstractNumId w:val="8"/>
  </w:num>
  <w:num w:numId="10">
    <w:abstractNumId w:val="9"/>
  </w:num>
  <w:num w:numId="11">
    <w:abstractNumId w:val="1"/>
  </w:num>
  <w:num w:numId="12">
    <w:abstractNumId w:val="7"/>
  </w:num>
  <w:num w:numId="13">
    <w:abstractNumId w:val="13"/>
  </w:num>
  <w:num w:numId="14">
    <w:abstractNumId w:val="3"/>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6D"/>
    <w:rsid w:val="00002169"/>
    <w:rsid w:val="00002919"/>
    <w:rsid w:val="0000366C"/>
    <w:rsid w:val="0000405E"/>
    <w:rsid w:val="00004536"/>
    <w:rsid w:val="00005648"/>
    <w:rsid w:val="00005650"/>
    <w:rsid w:val="000058A4"/>
    <w:rsid w:val="00007311"/>
    <w:rsid w:val="00007713"/>
    <w:rsid w:val="00010099"/>
    <w:rsid w:val="000102AA"/>
    <w:rsid w:val="000109B7"/>
    <w:rsid w:val="00011D61"/>
    <w:rsid w:val="000164A3"/>
    <w:rsid w:val="000178CC"/>
    <w:rsid w:val="00017B36"/>
    <w:rsid w:val="000202EF"/>
    <w:rsid w:val="00021E52"/>
    <w:rsid w:val="00022372"/>
    <w:rsid w:val="00022748"/>
    <w:rsid w:val="00022F5A"/>
    <w:rsid w:val="00023804"/>
    <w:rsid w:val="0002476B"/>
    <w:rsid w:val="00024C13"/>
    <w:rsid w:val="00024C61"/>
    <w:rsid w:val="00026146"/>
    <w:rsid w:val="000263D9"/>
    <w:rsid w:val="00026FB4"/>
    <w:rsid w:val="00027811"/>
    <w:rsid w:val="00030577"/>
    <w:rsid w:val="00030E37"/>
    <w:rsid w:val="00030EE3"/>
    <w:rsid w:val="0003279E"/>
    <w:rsid w:val="00032895"/>
    <w:rsid w:val="00032D66"/>
    <w:rsid w:val="000337AE"/>
    <w:rsid w:val="00033C33"/>
    <w:rsid w:val="00034B5D"/>
    <w:rsid w:val="000353E5"/>
    <w:rsid w:val="00040B62"/>
    <w:rsid w:val="000411A2"/>
    <w:rsid w:val="00041D80"/>
    <w:rsid w:val="00042788"/>
    <w:rsid w:val="00042D16"/>
    <w:rsid w:val="00043BD7"/>
    <w:rsid w:val="0004414A"/>
    <w:rsid w:val="0004469F"/>
    <w:rsid w:val="0004470D"/>
    <w:rsid w:val="00044AEA"/>
    <w:rsid w:val="000455A0"/>
    <w:rsid w:val="00045B08"/>
    <w:rsid w:val="00046770"/>
    <w:rsid w:val="00046DF9"/>
    <w:rsid w:val="00047D0E"/>
    <w:rsid w:val="00047D12"/>
    <w:rsid w:val="00051C8F"/>
    <w:rsid w:val="000531FB"/>
    <w:rsid w:val="00053595"/>
    <w:rsid w:val="0005415C"/>
    <w:rsid w:val="00056258"/>
    <w:rsid w:val="000573BC"/>
    <w:rsid w:val="0006009F"/>
    <w:rsid w:val="0006135B"/>
    <w:rsid w:val="00062638"/>
    <w:rsid w:val="0006416C"/>
    <w:rsid w:val="00064920"/>
    <w:rsid w:val="00065C0E"/>
    <w:rsid w:val="00066159"/>
    <w:rsid w:val="00066611"/>
    <w:rsid w:val="00066DC3"/>
    <w:rsid w:val="00072176"/>
    <w:rsid w:val="00072A0C"/>
    <w:rsid w:val="000730F8"/>
    <w:rsid w:val="00073399"/>
    <w:rsid w:val="0007397C"/>
    <w:rsid w:val="00074312"/>
    <w:rsid w:val="00075546"/>
    <w:rsid w:val="000765EE"/>
    <w:rsid w:val="00080CB5"/>
    <w:rsid w:val="000814DF"/>
    <w:rsid w:val="00081D7C"/>
    <w:rsid w:val="0008338A"/>
    <w:rsid w:val="00085216"/>
    <w:rsid w:val="000860EF"/>
    <w:rsid w:val="0008698A"/>
    <w:rsid w:val="00087984"/>
    <w:rsid w:val="000905A4"/>
    <w:rsid w:val="000950D6"/>
    <w:rsid w:val="00095642"/>
    <w:rsid w:val="0009659B"/>
    <w:rsid w:val="00096CF5"/>
    <w:rsid w:val="00097068"/>
    <w:rsid w:val="00097621"/>
    <w:rsid w:val="000A024F"/>
    <w:rsid w:val="000A0768"/>
    <w:rsid w:val="000A0BA0"/>
    <w:rsid w:val="000A0C2F"/>
    <w:rsid w:val="000A151F"/>
    <w:rsid w:val="000A158B"/>
    <w:rsid w:val="000A25FB"/>
    <w:rsid w:val="000A76FF"/>
    <w:rsid w:val="000B0F1D"/>
    <w:rsid w:val="000B2898"/>
    <w:rsid w:val="000B2F86"/>
    <w:rsid w:val="000B3372"/>
    <w:rsid w:val="000B3DF4"/>
    <w:rsid w:val="000B548C"/>
    <w:rsid w:val="000B5BE2"/>
    <w:rsid w:val="000B5F2D"/>
    <w:rsid w:val="000B6056"/>
    <w:rsid w:val="000C2002"/>
    <w:rsid w:val="000C2118"/>
    <w:rsid w:val="000C2B1A"/>
    <w:rsid w:val="000C3094"/>
    <w:rsid w:val="000C4880"/>
    <w:rsid w:val="000C4D7C"/>
    <w:rsid w:val="000C6312"/>
    <w:rsid w:val="000C6868"/>
    <w:rsid w:val="000C6E4E"/>
    <w:rsid w:val="000D0BF1"/>
    <w:rsid w:val="000D1062"/>
    <w:rsid w:val="000D1F9E"/>
    <w:rsid w:val="000D23E3"/>
    <w:rsid w:val="000D34EC"/>
    <w:rsid w:val="000D5069"/>
    <w:rsid w:val="000D587D"/>
    <w:rsid w:val="000D5B09"/>
    <w:rsid w:val="000D5EAD"/>
    <w:rsid w:val="000D668D"/>
    <w:rsid w:val="000E0E64"/>
    <w:rsid w:val="000E1259"/>
    <w:rsid w:val="000E1A3F"/>
    <w:rsid w:val="000E1FA5"/>
    <w:rsid w:val="000E3354"/>
    <w:rsid w:val="000E4148"/>
    <w:rsid w:val="000E4FF7"/>
    <w:rsid w:val="000F004B"/>
    <w:rsid w:val="000F2BE8"/>
    <w:rsid w:val="000F3B89"/>
    <w:rsid w:val="000F424F"/>
    <w:rsid w:val="000F56ED"/>
    <w:rsid w:val="000F702D"/>
    <w:rsid w:val="000F74C7"/>
    <w:rsid w:val="00100094"/>
    <w:rsid w:val="00100D9E"/>
    <w:rsid w:val="00102636"/>
    <w:rsid w:val="001029E5"/>
    <w:rsid w:val="0010478A"/>
    <w:rsid w:val="00104F90"/>
    <w:rsid w:val="00105331"/>
    <w:rsid w:val="001061CE"/>
    <w:rsid w:val="001070CC"/>
    <w:rsid w:val="00107638"/>
    <w:rsid w:val="00107CB2"/>
    <w:rsid w:val="00110D3E"/>
    <w:rsid w:val="00111A87"/>
    <w:rsid w:val="0011322B"/>
    <w:rsid w:val="00113B14"/>
    <w:rsid w:val="00113DBB"/>
    <w:rsid w:val="0011559E"/>
    <w:rsid w:val="001156A4"/>
    <w:rsid w:val="00116454"/>
    <w:rsid w:val="00116C67"/>
    <w:rsid w:val="00116D6F"/>
    <w:rsid w:val="00116FCA"/>
    <w:rsid w:val="00117A86"/>
    <w:rsid w:val="00120B22"/>
    <w:rsid w:val="00120F2B"/>
    <w:rsid w:val="00121F27"/>
    <w:rsid w:val="00122844"/>
    <w:rsid w:val="00122B9A"/>
    <w:rsid w:val="001235FF"/>
    <w:rsid w:val="00124214"/>
    <w:rsid w:val="00124548"/>
    <w:rsid w:val="001248EC"/>
    <w:rsid w:val="00125170"/>
    <w:rsid w:val="00125E2A"/>
    <w:rsid w:val="00130DDD"/>
    <w:rsid w:val="00130EB9"/>
    <w:rsid w:val="00131288"/>
    <w:rsid w:val="00135063"/>
    <w:rsid w:val="00137769"/>
    <w:rsid w:val="0014078E"/>
    <w:rsid w:val="00140F9D"/>
    <w:rsid w:val="001414B2"/>
    <w:rsid w:val="00141B21"/>
    <w:rsid w:val="0014203C"/>
    <w:rsid w:val="00142A1E"/>
    <w:rsid w:val="00143CD5"/>
    <w:rsid w:val="001446F3"/>
    <w:rsid w:val="001447DD"/>
    <w:rsid w:val="00144D0F"/>
    <w:rsid w:val="00144FAC"/>
    <w:rsid w:val="00145322"/>
    <w:rsid w:val="00151357"/>
    <w:rsid w:val="00152162"/>
    <w:rsid w:val="00152E26"/>
    <w:rsid w:val="001543BB"/>
    <w:rsid w:val="00156BF2"/>
    <w:rsid w:val="0015710E"/>
    <w:rsid w:val="00157B4D"/>
    <w:rsid w:val="00161380"/>
    <w:rsid w:val="0016226D"/>
    <w:rsid w:val="0016420D"/>
    <w:rsid w:val="001647C7"/>
    <w:rsid w:val="0016487A"/>
    <w:rsid w:val="00164913"/>
    <w:rsid w:val="00166445"/>
    <w:rsid w:val="00166E61"/>
    <w:rsid w:val="00166EFA"/>
    <w:rsid w:val="00173F59"/>
    <w:rsid w:val="001769EB"/>
    <w:rsid w:val="00177E3D"/>
    <w:rsid w:val="00181766"/>
    <w:rsid w:val="00182CB3"/>
    <w:rsid w:val="001836FD"/>
    <w:rsid w:val="00183F7E"/>
    <w:rsid w:val="00184018"/>
    <w:rsid w:val="00184986"/>
    <w:rsid w:val="00187AF2"/>
    <w:rsid w:val="001901DD"/>
    <w:rsid w:val="00190209"/>
    <w:rsid w:val="00190AF9"/>
    <w:rsid w:val="00192B58"/>
    <w:rsid w:val="00192CDE"/>
    <w:rsid w:val="00193539"/>
    <w:rsid w:val="00194F53"/>
    <w:rsid w:val="0019556A"/>
    <w:rsid w:val="00195ECD"/>
    <w:rsid w:val="001970CA"/>
    <w:rsid w:val="00197D79"/>
    <w:rsid w:val="00197EB0"/>
    <w:rsid w:val="001A0B5B"/>
    <w:rsid w:val="001A0C34"/>
    <w:rsid w:val="001A33BE"/>
    <w:rsid w:val="001A3A1A"/>
    <w:rsid w:val="001A3BBE"/>
    <w:rsid w:val="001A4D3A"/>
    <w:rsid w:val="001A5D68"/>
    <w:rsid w:val="001A5D70"/>
    <w:rsid w:val="001A7962"/>
    <w:rsid w:val="001B114D"/>
    <w:rsid w:val="001B179C"/>
    <w:rsid w:val="001B2AF0"/>
    <w:rsid w:val="001B2E4F"/>
    <w:rsid w:val="001B53FF"/>
    <w:rsid w:val="001B73AD"/>
    <w:rsid w:val="001B7814"/>
    <w:rsid w:val="001C02BE"/>
    <w:rsid w:val="001C1541"/>
    <w:rsid w:val="001C251C"/>
    <w:rsid w:val="001C3E51"/>
    <w:rsid w:val="001C518A"/>
    <w:rsid w:val="001C6319"/>
    <w:rsid w:val="001C6C95"/>
    <w:rsid w:val="001C7DA1"/>
    <w:rsid w:val="001D03A7"/>
    <w:rsid w:val="001D0C8C"/>
    <w:rsid w:val="001D117A"/>
    <w:rsid w:val="001D2872"/>
    <w:rsid w:val="001D2DB0"/>
    <w:rsid w:val="001D2EAF"/>
    <w:rsid w:val="001D3E4F"/>
    <w:rsid w:val="001D3E5C"/>
    <w:rsid w:val="001D3FB7"/>
    <w:rsid w:val="001D5BD3"/>
    <w:rsid w:val="001D5CD6"/>
    <w:rsid w:val="001D5DA4"/>
    <w:rsid w:val="001D5F3F"/>
    <w:rsid w:val="001E02D7"/>
    <w:rsid w:val="001E15D6"/>
    <w:rsid w:val="001E1939"/>
    <w:rsid w:val="001E3383"/>
    <w:rsid w:val="001E3852"/>
    <w:rsid w:val="001E5F66"/>
    <w:rsid w:val="001E7A24"/>
    <w:rsid w:val="001E7EEC"/>
    <w:rsid w:val="001F0294"/>
    <w:rsid w:val="001F045C"/>
    <w:rsid w:val="001F1821"/>
    <w:rsid w:val="001F18C2"/>
    <w:rsid w:val="001F1C64"/>
    <w:rsid w:val="001F22AC"/>
    <w:rsid w:val="001F2383"/>
    <w:rsid w:val="001F24EB"/>
    <w:rsid w:val="001F3AC6"/>
    <w:rsid w:val="001F56A0"/>
    <w:rsid w:val="001F64C5"/>
    <w:rsid w:val="001F702D"/>
    <w:rsid w:val="001F783F"/>
    <w:rsid w:val="00202227"/>
    <w:rsid w:val="00202533"/>
    <w:rsid w:val="002027C9"/>
    <w:rsid w:val="002059B1"/>
    <w:rsid w:val="00205A30"/>
    <w:rsid w:val="00211D2D"/>
    <w:rsid w:val="002120EE"/>
    <w:rsid w:val="00214228"/>
    <w:rsid w:val="00215625"/>
    <w:rsid w:val="00215FB8"/>
    <w:rsid w:val="002163F2"/>
    <w:rsid w:val="002200F9"/>
    <w:rsid w:val="002209F2"/>
    <w:rsid w:val="002216AC"/>
    <w:rsid w:val="00221EF9"/>
    <w:rsid w:val="00222C0E"/>
    <w:rsid w:val="00224288"/>
    <w:rsid w:val="002249CC"/>
    <w:rsid w:val="00224DE8"/>
    <w:rsid w:val="00225802"/>
    <w:rsid w:val="00225D75"/>
    <w:rsid w:val="0022674A"/>
    <w:rsid w:val="0023056B"/>
    <w:rsid w:val="002312F6"/>
    <w:rsid w:val="0023223C"/>
    <w:rsid w:val="00232525"/>
    <w:rsid w:val="002329F9"/>
    <w:rsid w:val="00232E8B"/>
    <w:rsid w:val="00232F7C"/>
    <w:rsid w:val="00233B68"/>
    <w:rsid w:val="00236990"/>
    <w:rsid w:val="002407D2"/>
    <w:rsid w:val="00240C4C"/>
    <w:rsid w:val="00240EA8"/>
    <w:rsid w:val="002419DD"/>
    <w:rsid w:val="00241D7D"/>
    <w:rsid w:val="00242056"/>
    <w:rsid w:val="00243110"/>
    <w:rsid w:val="00243224"/>
    <w:rsid w:val="00245B71"/>
    <w:rsid w:val="00246BD8"/>
    <w:rsid w:val="0024739A"/>
    <w:rsid w:val="00247C54"/>
    <w:rsid w:val="00247F7B"/>
    <w:rsid w:val="00250D85"/>
    <w:rsid w:val="00250EF7"/>
    <w:rsid w:val="0025145C"/>
    <w:rsid w:val="002549FE"/>
    <w:rsid w:val="00255871"/>
    <w:rsid w:val="00256D8B"/>
    <w:rsid w:val="00256FBC"/>
    <w:rsid w:val="0025723A"/>
    <w:rsid w:val="00260C7F"/>
    <w:rsid w:val="0026279D"/>
    <w:rsid w:val="00262E0C"/>
    <w:rsid w:val="002634E1"/>
    <w:rsid w:val="002637A8"/>
    <w:rsid w:val="0026502D"/>
    <w:rsid w:val="0026576F"/>
    <w:rsid w:val="002705AF"/>
    <w:rsid w:val="00270767"/>
    <w:rsid w:val="00270B86"/>
    <w:rsid w:val="00270C34"/>
    <w:rsid w:val="00271216"/>
    <w:rsid w:val="0027272C"/>
    <w:rsid w:val="002755F0"/>
    <w:rsid w:val="00275BB7"/>
    <w:rsid w:val="0028267F"/>
    <w:rsid w:val="0028287E"/>
    <w:rsid w:val="00283A2A"/>
    <w:rsid w:val="002849C0"/>
    <w:rsid w:val="00285007"/>
    <w:rsid w:val="00285512"/>
    <w:rsid w:val="00286EBD"/>
    <w:rsid w:val="002879BE"/>
    <w:rsid w:val="0029015A"/>
    <w:rsid w:val="002915F3"/>
    <w:rsid w:val="00291885"/>
    <w:rsid w:val="00291969"/>
    <w:rsid w:val="00291C31"/>
    <w:rsid w:val="002931B5"/>
    <w:rsid w:val="00293673"/>
    <w:rsid w:val="002A0986"/>
    <w:rsid w:val="002A0E9E"/>
    <w:rsid w:val="002A11EA"/>
    <w:rsid w:val="002A15D8"/>
    <w:rsid w:val="002A6420"/>
    <w:rsid w:val="002A6641"/>
    <w:rsid w:val="002A7355"/>
    <w:rsid w:val="002A757B"/>
    <w:rsid w:val="002A7F8D"/>
    <w:rsid w:val="002B068C"/>
    <w:rsid w:val="002B06FD"/>
    <w:rsid w:val="002B0CBB"/>
    <w:rsid w:val="002B13AF"/>
    <w:rsid w:val="002B1888"/>
    <w:rsid w:val="002B37CA"/>
    <w:rsid w:val="002B4E2E"/>
    <w:rsid w:val="002B5F6A"/>
    <w:rsid w:val="002B604B"/>
    <w:rsid w:val="002B6D2B"/>
    <w:rsid w:val="002C04F8"/>
    <w:rsid w:val="002C0591"/>
    <w:rsid w:val="002C1851"/>
    <w:rsid w:val="002C295F"/>
    <w:rsid w:val="002C2D24"/>
    <w:rsid w:val="002C7D19"/>
    <w:rsid w:val="002C7FE1"/>
    <w:rsid w:val="002D139D"/>
    <w:rsid w:val="002D1F60"/>
    <w:rsid w:val="002D333A"/>
    <w:rsid w:val="002D40DB"/>
    <w:rsid w:val="002D75BD"/>
    <w:rsid w:val="002D7ABF"/>
    <w:rsid w:val="002E1B39"/>
    <w:rsid w:val="002E3B72"/>
    <w:rsid w:val="002E564D"/>
    <w:rsid w:val="002E61E8"/>
    <w:rsid w:val="002E70DF"/>
    <w:rsid w:val="002E7275"/>
    <w:rsid w:val="002E7738"/>
    <w:rsid w:val="002E774B"/>
    <w:rsid w:val="002E7E0D"/>
    <w:rsid w:val="002F218C"/>
    <w:rsid w:val="002F22A4"/>
    <w:rsid w:val="002F34C2"/>
    <w:rsid w:val="002F442D"/>
    <w:rsid w:val="002F52A9"/>
    <w:rsid w:val="002F52EC"/>
    <w:rsid w:val="002F5468"/>
    <w:rsid w:val="002F5F27"/>
    <w:rsid w:val="002F6010"/>
    <w:rsid w:val="003008AD"/>
    <w:rsid w:val="00300AAA"/>
    <w:rsid w:val="00300EE7"/>
    <w:rsid w:val="00302ED6"/>
    <w:rsid w:val="00303D4E"/>
    <w:rsid w:val="0030519C"/>
    <w:rsid w:val="003053B3"/>
    <w:rsid w:val="003065ED"/>
    <w:rsid w:val="003070A1"/>
    <w:rsid w:val="00307767"/>
    <w:rsid w:val="003079A5"/>
    <w:rsid w:val="00310F54"/>
    <w:rsid w:val="003112FB"/>
    <w:rsid w:val="003124E8"/>
    <w:rsid w:val="00312B79"/>
    <w:rsid w:val="00313D75"/>
    <w:rsid w:val="0031431D"/>
    <w:rsid w:val="00315D70"/>
    <w:rsid w:val="00315E0C"/>
    <w:rsid w:val="00317073"/>
    <w:rsid w:val="003210A8"/>
    <w:rsid w:val="003247D4"/>
    <w:rsid w:val="003259DA"/>
    <w:rsid w:val="00330867"/>
    <w:rsid w:val="00330B21"/>
    <w:rsid w:val="0033246A"/>
    <w:rsid w:val="00332624"/>
    <w:rsid w:val="00332F53"/>
    <w:rsid w:val="00334810"/>
    <w:rsid w:val="00336F70"/>
    <w:rsid w:val="0033780C"/>
    <w:rsid w:val="00337E00"/>
    <w:rsid w:val="003400FB"/>
    <w:rsid w:val="00340E9E"/>
    <w:rsid w:val="003415B7"/>
    <w:rsid w:val="00341D2B"/>
    <w:rsid w:val="00342020"/>
    <w:rsid w:val="00344033"/>
    <w:rsid w:val="00350C3D"/>
    <w:rsid w:val="003537AF"/>
    <w:rsid w:val="00354196"/>
    <w:rsid w:val="0035455C"/>
    <w:rsid w:val="0035660C"/>
    <w:rsid w:val="00357CFF"/>
    <w:rsid w:val="00360A2A"/>
    <w:rsid w:val="0036116B"/>
    <w:rsid w:val="00361F77"/>
    <w:rsid w:val="0036295F"/>
    <w:rsid w:val="00364FB4"/>
    <w:rsid w:val="003679C0"/>
    <w:rsid w:val="003702AB"/>
    <w:rsid w:val="00371075"/>
    <w:rsid w:val="003719FF"/>
    <w:rsid w:val="003722BB"/>
    <w:rsid w:val="00373CF5"/>
    <w:rsid w:val="00375581"/>
    <w:rsid w:val="0037607A"/>
    <w:rsid w:val="003764D8"/>
    <w:rsid w:val="00376E66"/>
    <w:rsid w:val="003774D3"/>
    <w:rsid w:val="0038068D"/>
    <w:rsid w:val="00380773"/>
    <w:rsid w:val="0038145F"/>
    <w:rsid w:val="003834C2"/>
    <w:rsid w:val="00383524"/>
    <w:rsid w:val="003843C3"/>
    <w:rsid w:val="00385585"/>
    <w:rsid w:val="00387C94"/>
    <w:rsid w:val="0039123D"/>
    <w:rsid w:val="00392775"/>
    <w:rsid w:val="00392BF6"/>
    <w:rsid w:val="00392F6C"/>
    <w:rsid w:val="00393FCD"/>
    <w:rsid w:val="00394A7C"/>
    <w:rsid w:val="00396207"/>
    <w:rsid w:val="0039629D"/>
    <w:rsid w:val="00396595"/>
    <w:rsid w:val="00396A46"/>
    <w:rsid w:val="00397175"/>
    <w:rsid w:val="00397553"/>
    <w:rsid w:val="00397CDF"/>
    <w:rsid w:val="003A18F9"/>
    <w:rsid w:val="003A2081"/>
    <w:rsid w:val="003A44B5"/>
    <w:rsid w:val="003A6635"/>
    <w:rsid w:val="003B0B4A"/>
    <w:rsid w:val="003B18CC"/>
    <w:rsid w:val="003B3045"/>
    <w:rsid w:val="003B55CB"/>
    <w:rsid w:val="003B5787"/>
    <w:rsid w:val="003B5F89"/>
    <w:rsid w:val="003B6415"/>
    <w:rsid w:val="003C06E3"/>
    <w:rsid w:val="003C0B31"/>
    <w:rsid w:val="003C2E3A"/>
    <w:rsid w:val="003C3F58"/>
    <w:rsid w:val="003C4D7C"/>
    <w:rsid w:val="003C65CF"/>
    <w:rsid w:val="003C7D13"/>
    <w:rsid w:val="003C7D9B"/>
    <w:rsid w:val="003D08B3"/>
    <w:rsid w:val="003D1348"/>
    <w:rsid w:val="003D1E21"/>
    <w:rsid w:val="003D2BCD"/>
    <w:rsid w:val="003D4ED7"/>
    <w:rsid w:val="003D5965"/>
    <w:rsid w:val="003D6579"/>
    <w:rsid w:val="003D7BFA"/>
    <w:rsid w:val="003E02FE"/>
    <w:rsid w:val="003E0658"/>
    <w:rsid w:val="003E15DA"/>
    <w:rsid w:val="003E16B7"/>
    <w:rsid w:val="003E29CB"/>
    <w:rsid w:val="003E411D"/>
    <w:rsid w:val="003E48BD"/>
    <w:rsid w:val="003E61DC"/>
    <w:rsid w:val="003E6467"/>
    <w:rsid w:val="003E67B0"/>
    <w:rsid w:val="003E711B"/>
    <w:rsid w:val="003E75F7"/>
    <w:rsid w:val="003E7F5A"/>
    <w:rsid w:val="003F0F56"/>
    <w:rsid w:val="003F2A74"/>
    <w:rsid w:val="003F2EF0"/>
    <w:rsid w:val="003F3482"/>
    <w:rsid w:val="003F359B"/>
    <w:rsid w:val="003F361D"/>
    <w:rsid w:val="003F5A3C"/>
    <w:rsid w:val="003F5A6E"/>
    <w:rsid w:val="003F71F9"/>
    <w:rsid w:val="003F75F2"/>
    <w:rsid w:val="00400B6D"/>
    <w:rsid w:val="0040389B"/>
    <w:rsid w:val="00403E59"/>
    <w:rsid w:val="0040455B"/>
    <w:rsid w:val="0040463C"/>
    <w:rsid w:val="004063E8"/>
    <w:rsid w:val="00407D66"/>
    <w:rsid w:val="00411636"/>
    <w:rsid w:val="00412686"/>
    <w:rsid w:val="004131DB"/>
    <w:rsid w:val="004139E6"/>
    <w:rsid w:val="00414F5D"/>
    <w:rsid w:val="004150AA"/>
    <w:rsid w:val="004156C6"/>
    <w:rsid w:val="004167DD"/>
    <w:rsid w:val="004168E1"/>
    <w:rsid w:val="00417C9A"/>
    <w:rsid w:val="004241D3"/>
    <w:rsid w:val="00424383"/>
    <w:rsid w:val="0042476D"/>
    <w:rsid w:val="004251EA"/>
    <w:rsid w:val="00425F62"/>
    <w:rsid w:val="00426A59"/>
    <w:rsid w:val="00426D92"/>
    <w:rsid w:val="0042767B"/>
    <w:rsid w:val="00427C2D"/>
    <w:rsid w:val="00430089"/>
    <w:rsid w:val="0043012F"/>
    <w:rsid w:val="004309C5"/>
    <w:rsid w:val="00430D0B"/>
    <w:rsid w:val="00431E43"/>
    <w:rsid w:val="0043265A"/>
    <w:rsid w:val="00432A39"/>
    <w:rsid w:val="0043355B"/>
    <w:rsid w:val="004336C5"/>
    <w:rsid w:val="00436A11"/>
    <w:rsid w:val="0044088E"/>
    <w:rsid w:val="0044144F"/>
    <w:rsid w:val="00441F98"/>
    <w:rsid w:val="00443438"/>
    <w:rsid w:val="00443467"/>
    <w:rsid w:val="0044390C"/>
    <w:rsid w:val="004439B8"/>
    <w:rsid w:val="00443AD6"/>
    <w:rsid w:val="00444FD4"/>
    <w:rsid w:val="00445907"/>
    <w:rsid w:val="00446729"/>
    <w:rsid w:val="00446A4A"/>
    <w:rsid w:val="00447E14"/>
    <w:rsid w:val="00450A70"/>
    <w:rsid w:val="00450ACF"/>
    <w:rsid w:val="004512C4"/>
    <w:rsid w:val="004535A8"/>
    <w:rsid w:val="004543CC"/>
    <w:rsid w:val="00454A3A"/>
    <w:rsid w:val="004568A6"/>
    <w:rsid w:val="00457CFB"/>
    <w:rsid w:val="00460B42"/>
    <w:rsid w:val="00461107"/>
    <w:rsid w:val="0046269C"/>
    <w:rsid w:val="004636F1"/>
    <w:rsid w:val="00463729"/>
    <w:rsid w:val="00464913"/>
    <w:rsid w:val="00465E28"/>
    <w:rsid w:val="004661E9"/>
    <w:rsid w:val="00466A9C"/>
    <w:rsid w:val="004725D0"/>
    <w:rsid w:val="00472D55"/>
    <w:rsid w:val="00474C5C"/>
    <w:rsid w:val="00474F06"/>
    <w:rsid w:val="00475D58"/>
    <w:rsid w:val="004767FB"/>
    <w:rsid w:val="00476CE1"/>
    <w:rsid w:val="004779ED"/>
    <w:rsid w:val="00481979"/>
    <w:rsid w:val="00481E3C"/>
    <w:rsid w:val="00482063"/>
    <w:rsid w:val="00482EFD"/>
    <w:rsid w:val="00483377"/>
    <w:rsid w:val="00483D85"/>
    <w:rsid w:val="004841D9"/>
    <w:rsid w:val="004853F1"/>
    <w:rsid w:val="004855B7"/>
    <w:rsid w:val="00486A43"/>
    <w:rsid w:val="004873B5"/>
    <w:rsid w:val="004906D5"/>
    <w:rsid w:val="004920EB"/>
    <w:rsid w:val="00493F7F"/>
    <w:rsid w:val="0049416C"/>
    <w:rsid w:val="0049424F"/>
    <w:rsid w:val="00495360"/>
    <w:rsid w:val="00495A7D"/>
    <w:rsid w:val="004977C8"/>
    <w:rsid w:val="004A0492"/>
    <w:rsid w:val="004A083C"/>
    <w:rsid w:val="004A0A50"/>
    <w:rsid w:val="004A0F8A"/>
    <w:rsid w:val="004A1247"/>
    <w:rsid w:val="004A3D63"/>
    <w:rsid w:val="004A4C8F"/>
    <w:rsid w:val="004A517C"/>
    <w:rsid w:val="004A67BE"/>
    <w:rsid w:val="004A76D4"/>
    <w:rsid w:val="004A7E11"/>
    <w:rsid w:val="004B1339"/>
    <w:rsid w:val="004B253B"/>
    <w:rsid w:val="004B2DBF"/>
    <w:rsid w:val="004B2F6E"/>
    <w:rsid w:val="004B3F5B"/>
    <w:rsid w:val="004B4528"/>
    <w:rsid w:val="004B4B5B"/>
    <w:rsid w:val="004B6824"/>
    <w:rsid w:val="004B6A46"/>
    <w:rsid w:val="004C03C3"/>
    <w:rsid w:val="004C0876"/>
    <w:rsid w:val="004C1602"/>
    <w:rsid w:val="004C1687"/>
    <w:rsid w:val="004C2225"/>
    <w:rsid w:val="004C2F08"/>
    <w:rsid w:val="004C350E"/>
    <w:rsid w:val="004C392F"/>
    <w:rsid w:val="004C4C18"/>
    <w:rsid w:val="004C4CBF"/>
    <w:rsid w:val="004C4E46"/>
    <w:rsid w:val="004C5D9C"/>
    <w:rsid w:val="004C5EC3"/>
    <w:rsid w:val="004C6B2B"/>
    <w:rsid w:val="004D2198"/>
    <w:rsid w:val="004D2444"/>
    <w:rsid w:val="004D2A0B"/>
    <w:rsid w:val="004D2A3A"/>
    <w:rsid w:val="004D3466"/>
    <w:rsid w:val="004D429C"/>
    <w:rsid w:val="004D47B9"/>
    <w:rsid w:val="004D5E01"/>
    <w:rsid w:val="004D6EDF"/>
    <w:rsid w:val="004D705E"/>
    <w:rsid w:val="004D737E"/>
    <w:rsid w:val="004E1DD9"/>
    <w:rsid w:val="004E2968"/>
    <w:rsid w:val="004E30DA"/>
    <w:rsid w:val="004E3A5E"/>
    <w:rsid w:val="004E4BB9"/>
    <w:rsid w:val="004E72E1"/>
    <w:rsid w:val="004F12BA"/>
    <w:rsid w:val="004F2FFD"/>
    <w:rsid w:val="004F3A0A"/>
    <w:rsid w:val="004F44FE"/>
    <w:rsid w:val="004F4A35"/>
    <w:rsid w:val="004F7C4D"/>
    <w:rsid w:val="0050077A"/>
    <w:rsid w:val="00500E86"/>
    <w:rsid w:val="005018EF"/>
    <w:rsid w:val="00505125"/>
    <w:rsid w:val="00506486"/>
    <w:rsid w:val="00506E1F"/>
    <w:rsid w:val="005070AD"/>
    <w:rsid w:val="00510A2A"/>
    <w:rsid w:val="00511201"/>
    <w:rsid w:val="0051448A"/>
    <w:rsid w:val="00515A51"/>
    <w:rsid w:val="00515CC0"/>
    <w:rsid w:val="00515E1A"/>
    <w:rsid w:val="00517D1A"/>
    <w:rsid w:val="0052025D"/>
    <w:rsid w:val="005202AA"/>
    <w:rsid w:val="005220F9"/>
    <w:rsid w:val="005231A3"/>
    <w:rsid w:val="005251CA"/>
    <w:rsid w:val="0052694E"/>
    <w:rsid w:val="00526C7A"/>
    <w:rsid w:val="00527487"/>
    <w:rsid w:val="00530A73"/>
    <w:rsid w:val="00531518"/>
    <w:rsid w:val="0053198E"/>
    <w:rsid w:val="005329C0"/>
    <w:rsid w:val="00533E60"/>
    <w:rsid w:val="005340B0"/>
    <w:rsid w:val="00534D91"/>
    <w:rsid w:val="00535E08"/>
    <w:rsid w:val="00535F2B"/>
    <w:rsid w:val="00536935"/>
    <w:rsid w:val="005371B2"/>
    <w:rsid w:val="005401FA"/>
    <w:rsid w:val="0054156A"/>
    <w:rsid w:val="005427F5"/>
    <w:rsid w:val="00542DE5"/>
    <w:rsid w:val="00544146"/>
    <w:rsid w:val="00544244"/>
    <w:rsid w:val="00544AF9"/>
    <w:rsid w:val="00546074"/>
    <w:rsid w:val="00546FA6"/>
    <w:rsid w:val="005506E3"/>
    <w:rsid w:val="0055144A"/>
    <w:rsid w:val="00551E73"/>
    <w:rsid w:val="00552017"/>
    <w:rsid w:val="00553031"/>
    <w:rsid w:val="005537CE"/>
    <w:rsid w:val="00553A08"/>
    <w:rsid w:val="00553B90"/>
    <w:rsid w:val="00556763"/>
    <w:rsid w:val="005568CE"/>
    <w:rsid w:val="005578EE"/>
    <w:rsid w:val="00560EE3"/>
    <w:rsid w:val="0056290B"/>
    <w:rsid w:val="0056384C"/>
    <w:rsid w:val="00565FB4"/>
    <w:rsid w:val="0056656B"/>
    <w:rsid w:val="005679C5"/>
    <w:rsid w:val="005700AA"/>
    <w:rsid w:val="00574FE4"/>
    <w:rsid w:val="005750F1"/>
    <w:rsid w:val="00577AC8"/>
    <w:rsid w:val="00577DE6"/>
    <w:rsid w:val="00580275"/>
    <w:rsid w:val="0058085C"/>
    <w:rsid w:val="00580D20"/>
    <w:rsid w:val="00581B27"/>
    <w:rsid w:val="00583311"/>
    <w:rsid w:val="00583560"/>
    <w:rsid w:val="005902D5"/>
    <w:rsid w:val="00590FA8"/>
    <w:rsid w:val="00591B1E"/>
    <w:rsid w:val="00591F74"/>
    <w:rsid w:val="00592FAC"/>
    <w:rsid w:val="00593684"/>
    <w:rsid w:val="00593F0D"/>
    <w:rsid w:val="00594022"/>
    <w:rsid w:val="00596452"/>
    <w:rsid w:val="005A0148"/>
    <w:rsid w:val="005A0CDD"/>
    <w:rsid w:val="005A2164"/>
    <w:rsid w:val="005A2A1C"/>
    <w:rsid w:val="005A5D9E"/>
    <w:rsid w:val="005A6FEA"/>
    <w:rsid w:val="005A74A8"/>
    <w:rsid w:val="005A7522"/>
    <w:rsid w:val="005B1D97"/>
    <w:rsid w:val="005B2031"/>
    <w:rsid w:val="005B221C"/>
    <w:rsid w:val="005B2469"/>
    <w:rsid w:val="005B29AC"/>
    <w:rsid w:val="005B365D"/>
    <w:rsid w:val="005B4240"/>
    <w:rsid w:val="005B469A"/>
    <w:rsid w:val="005B4C26"/>
    <w:rsid w:val="005B4FE2"/>
    <w:rsid w:val="005B557E"/>
    <w:rsid w:val="005B56C5"/>
    <w:rsid w:val="005B6024"/>
    <w:rsid w:val="005B6A00"/>
    <w:rsid w:val="005B7CFC"/>
    <w:rsid w:val="005B7ED7"/>
    <w:rsid w:val="005C03E1"/>
    <w:rsid w:val="005C05D3"/>
    <w:rsid w:val="005C0E2F"/>
    <w:rsid w:val="005C170E"/>
    <w:rsid w:val="005C3236"/>
    <w:rsid w:val="005C38B8"/>
    <w:rsid w:val="005C41D9"/>
    <w:rsid w:val="005C52E3"/>
    <w:rsid w:val="005C6602"/>
    <w:rsid w:val="005C7ECA"/>
    <w:rsid w:val="005D1807"/>
    <w:rsid w:val="005D2D5E"/>
    <w:rsid w:val="005D2DD3"/>
    <w:rsid w:val="005D65FD"/>
    <w:rsid w:val="005D72C5"/>
    <w:rsid w:val="005D77E7"/>
    <w:rsid w:val="005D7F03"/>
    <w:rsid w:val="005E17A4"/>
    <w:rsid w:val="005E1AD5"/>
    <w:rsid w:val="005E4CD7"/>
    <w:rsid w:val="005E5947"/>
    <w:rsid w:val="005E7570"/>
    <w:rsid w:val="005F05B7"/>
    <w:rsid w:val="005F15BE"/>
    <w:rsid w:val="005F15D7"/>
    <w:rsid w:val="005F1604"/>
    <w:rsid w:val="005F204D"/>
    <w:rsid w:val="005F24B4"/>
    <w:rsid w:val="005F3694"/>
    <w:rsid w:val="005F3B78"/>
    <w:rsid w:val="005F3DEF"/>
    <w:rsid w:val="005F4F41"/>
    <w:rsid w:val="005F62BF"/>
    <w:rsid w:val="005F6B3A"/>
    <w:rsid w:val="005F70A9"/>
    <w:rsid w:val="005F7805"/>
    <w:rsid w:val="005F79C0"/>
    <w:rsid w:val="005F7EEB"/>
    <w:rsid w:val="00600EE8"/>
    <w:rsid w:val="00601154"/>
    <w:rsid w:val="00601244"/>
    <w:rsid w:val="006032E0"/>
    <w:rsid w:val="00604061"/>
    <w:rsid w:val="00604304"/>
    <w:rsid w:val="006048AF"/>
    <w:rsid w:val="00605DC3"/>
    <w:rsid w:val="00606580"/>
    <w:rsid w:val="006065E3"/>
    <w:rsid w:val="006068F8"/>
    <w:rsid w:val="0061078E"/>
    <w:rsid w:val="00611304"/>
    <w:rsid w:val="006118CD"/>
    <w:rsid w:val="00612AB9"/>
    <w:rsid w:val="00612CF3"/>
    <w:rsid w:val="006134F3"/>
    <w:rsid w:val="0061428F"/>
    <w:rsid w:val="00614E4F"/>
    <w:rsid w:val="00617BF1"/>
    <w:rsid w:val="00620C6D"/>
    <w:rsid w:val="00621586"/>
    <w:rsid w:val="00621A54"/>
    <w:rsid w:val="00621A75"/>
    <w:rsid w:val="006229A6"/>
    <w:rsid w:val="00623CAD"/>
    <w:rsid w:val="006242D5"/>
    <w:rsid w:val="0062486C"/>
    <w:rsid w:val="0062549D"/>
    <w:rsid w:val="006254A2"/>
    <w:rsid w:val="0062664A"/>
    <w:rsid w:val="00626FBC"/>
    <w:rsid w:val="00630937"/>
    <w:rsid w:val="00631798"/>
    <w:rsid w:val="00631D1F"/>
    <w:rsid w:val="00631DD4"/>
    <w:rsid w:val="006362F4"/>
    <w:rsid w:val="00637DC1"/>
    <w:rsid w:val="00637EDA"/>
    <w:rsid w:val="00641877"/>
    <w:rsid w:val="00641DD8"/>
    <w:rsid w:val="006423B2"/>
    <w:rsid w:val="00644C1E"/>
    <w:rsid w:val="00644E43"/>
    <w:rsid w:val="00645DEF"/>
    <w:rsid w:val="00646797"/>
    <w:rsid w:val="00647FB5"/>
    <w:rsid w:val="006500D5"/>
    <w:rsid w:val="0065117D"/>
    <w:rsid w:val="006529FF"/>
    <w:rsid w:val="0065404E"/>
    <w:rsid w:val="006541A6"/>
    <w:rsid w:val="00655A26"/>
    <w:rsid w:val="00656D67"/>
    <w:rsid w:val="0065736B"/>
    <w:rsid w:val="00660B22"/>
    <w:rsid w:val="00663514"/>
    <w:rsid w:val="00664789"/>
    <w:rsid w:val="00666EAA"/>
    <w:rsid w:val="00667027"/>
    <w:rsid w:val="00667787"/>
    <w:rsid w:val="006679F1"/>
    <w:rsid w:val="006710CA"/>
    <w:rsid w:val="0067236B"/>
    <w:rsid w:val="00672C45"/>
    <w:rsid w:val="006738C2"/>
    <w:rsid w:val="00673B77"/>
    <w:rsid w:val="00674D37"/>
    <w:rsid w:val="00675783"/>
    <w:rsid w:val="00675CF7"/>
    <w:rsid w:val="0067655B"/>
    <w:rsid w:val="00676D20"/>
    <w:rsid w:val="00676FD4"/>
    <w:rsid w:val="00682491"/>
    <w:rsid w:val="006827B0"/>
    <w:rsid w:val="006839C3"/>
    <w:rsid w:val="00686E04"/>
    <w:rsid w:val="00687587"/>
    <w:rsid w:val="006906F9"/>
    <w:rsid w:val="00691E43"/>
    <w:rsid w:val="00694B63"/>
    <w:rsid w:val="00695977"/>
    <w:rsid w:val="00696144"/>
    <w:rsid w:val="00696818"/>
    <w:rsid w:val="00696E8F"/>
    <w:rsid w:val="00697B6D"/>
    <w:rsid w:val="006A02E1"/>
    <w:rsid w:val="006A1F2F"/>
    <w:rsid w:val="006A260F"/>
    <w:rsid w:val="006A2F8D"/>
    <w:rsid w:val="006A49CC"/>
    <w:rsid w:val="006A5D3B"/>
    <w:rsid w:val="006A5E98"/>
    <w:rsid w:val="006A5F60"/>
    <w:rsid w:val="006A6335"/>
    <w:rsid w:val="006B00EA"/>
    <w:rsid w:val="006B281C"/>
    <w:rsid w:val="006B3993"/>
    <w:rsid w:val="006B6784"/>
    <w:rsid w:val="006B7210"/>
    <w:rsid w:val="006C05CB"/>
    <w:rsid w:val="006C1F08"/>
    <w:rsid w:val="006C40D5"/>
    <w:rsid w:val="006C5749"/>
    <w:rsid w:val="006C605E"/>
    <w:rsid w:val="006C707A"/>
    <w:rsid w:val="006C75B1"/>
    <w:rsid w:val="006C7C18"/>
    <w:rsid w:val="006D1671"/>
    <w:rsid w:val="006D2942"/>
    <w:rsid w:val="006D2C59"/>
    <w:rsid w:val="006D39DA"/>
    <w:rsid w:val="006D5910"/>
    <w:rsid w:val="006D774D"/>
    <w:rsid w:val="006E1104"/>
    <w:rsid w:val="006E1984"/>
    <w:rsid w:val="006E26C6"/>
    <w:rsid w:val="006E3352"/>
    <w:rsid w:val="006E3C23"/>
    <w:rsid w:val="006E517F"/>
    <w:rsid w:val="006E7962"/>
    <w:rsid w:val="006F072C"/>
    <w:rsid w:val="006F1565"/>
    <w:rsid w:val="006F18F4"/>
    <w:rsid w:val="006F41F8"/>
    <w:rsid w:val="006F4AB4"/>
    <w:rsid w:val="006F521D"/>
    <w:rsid w:val="006F65A5"/>
    <w:rsid w:val="006F7B11"/>
    <w:rsid w:val="006F7B74"/>
    <w:rsid w:val="00701B5B"/>
    <w:rsid w:val="00703D2A"/>
    <w:rsid w:val="00704448"/>
    <w:rsid w:val="007044E5"/>
    <w:rsid w:val="00704E45"/>
    <w:rsid w:val="00704EA0"/>
    <w:rsid w:val="007065EF"/>
    <w:rsid w:val="007066C6"/>
    <w:rsid w:val="00711719"/>
    <w:rsid w:val="00711815"/>
    <w:rsid w:val="0071213C"/>
    <w:rsid w:val="007123CC"/>
    <w:rsid w:val="0071352A"/>
    <w:rsid w:val="0071440A"/>
    <w:rsid w:val="0071461B"/>
    <w:rsid w:val="00717091"/>
    <w:rsid w:val="007200AC"/>
    <w:rsid w:val="00722742"/>
    <w:rsid w:val="00722AA4"/>
    <w:rsid w:val="00723536"/>
    <w:rsid w:val="00723FA9"/>
    <w:rsid w:val="00725220"/>
    <w:rsid w:val="00725D5A"/>
    <w:rsid w:val="007268C8"/>
    <w:rsid w:val="00726CDE"/>
    <w:rsid w:val="0072771C"/>
    <w:rsid w:val="00727BAC"/>
    <w:rsid w:val="00727DC6"/>
    <w:rsid w:val="0073016D"/>
    <w:rsid w:val="0073299A"/>
    <w:rsid w:val="00733835"/>
    <w:rsid w:val="007346D7"/>
    <w:rsid w:val="007359BE"/>
    <w:rsid w:val="00736310"/>
    <w:rsid w:val="007363D2"/>
    <w:rsid w:val="00737368"/>
    <w:rsid w:val="007403FA"/>
    <w:rsid w:val="00740996"/>
    <w:rsid w:val="00742016"/>
    <w:rsid w:val="00742092"/>
    <w:rsid w:val="00742DB4"/>
    <w:rsid w:val="00742DCA"/>
    <w:rsid w:val="00743309"/>
    <w:rsid w:val="007441C8"/>
    <w:rsid w:val="00744C4B"/>
    <w:rsid w:val="007462D3"/>
    <w:rsid w:val="007468A1"/>
    <w:rsid w:val="00746D07"/>
    <w:rsid w:val="007476DF"/>
    <w:rsid w:val="00750E59"/>
    <w:rsid w:val="007512C9"/>
    <w:rsid w:val="0075137B"/>
    <w:rsid w:val="0075221F"/>
    <w:rsid w:val="00753210"/>
    <w:rsid w:val="007540D6"/>
    <w:rsid w:val="007564D8"/>
    <w:rsid w:val="0075772C"/>
    <w:rsid w:val="007618D6"/>
    <w:rsid w:val="00762D5E"/>
    <w:rsid w:val="00762E9F"/>
    <w:rsid w:val="0076374A"/>
    <w:rsid w:val="00764FF0"/>
    <w:rsid w:val="007675D9"/>
    <w:rsid w:val="00770C88"/>
    <w:rsid w:val="0077148D"/>
    <w:rsid w:val="00774E26"/>
    <w:rsid w:val="007766E8"/>
    <w:rsid w:val="00776AB6"/>
    <w:rsid w:val="00777013"/>
    <w:rsid w:val="007800B0"/>
    <w:rsid w:val="00782B59"/>
    <w:rsid w:val="00783177"/>
    <w:rsid w:val="007871FA"/>
    <w:rsid w:val="007878C1"/>
    <w:rsid w:val="00787EAC"/>
    <w:rsid w:val="007901E3"/>
    <w:rsid w:val="00792F99"/>
    <w:rsid w:val="007939E2"/>
    <w:rsid w:val="00794AEB"/>
    <w:rsid w:val="00796E3F"/>
    <w:rsid w:val="007A323E"/>
    <w:rsid w:val="007A4C47"/>
    <w:rsid w:val="007A5DC4"/>
    <w:rsid w:val="007A6337"/>
    <w:rsid w:val="007A728C"/>
    <w:rsid w:val="007A7AA4"/>
    <w:rsid w:val="007A7E6E"/>
    <w:rsid w:val="007B352E"/>
    <w:rsid w:val="007B35FE"/>
    <w:rsid w:val="007B3619"/>
    <w:rsid w:val="007B4901"/>
    <w:rsid w:val="007B6171"/>
    <w:rsid w:val="007B683D"/>
    <w:rsid w:val="007B69EA"/>
    <w:rsid w:val="007C07EB"/>
    <w:rsid w:val="007C0819"/>
    <w:rsid w:val="007C255B"/>
    <w:rsid w:val="007C3E17"/>
    <w:rsid w:val="007C7914"/>
    <w:rsid w:val="007C7DF2"/>
    <w:rsid w:val="007D0B64"/>
    <w:rsid w:val="007D0C4D"/>
    <w:rsid w:val="007D1ACA"/>
    <w:rsid w:val="007D38A1"/>
    <w:rsid w:val="007D3CC1"/>
    <w:rsid w:val="007D4002"/>
    <w:rsid w:val="007D654F"/>
    <w:rsid w:val="007D6704"/>
    <w:rsid w:val="007E05A4"/>
    <w:rsid w:val="007E2250"/>
    <w:rsid w:val="007E2D6C"/>
    <w:rsid w:val="007E36B6"/>
    <w:rsid w:val="007E5873"/>
    <w:rsid w:val="007F1F5B"/>
    <w:rsid w:val="007F2188"/>
    <w:rsid w:val="007F2805"/>
    <w:rsid w:val="007F292C"/>
    <w:rsid w:val="007F329C"/>
    <w:rsid w:val="007F4F2E"/>
    <w:rsid w:val="008022E3"/>
    <w:rsid w:val="00802E80"/>
    <w:rsid w:val="00803BBD"/>
    <w:rsid w:val="008048E7"/>
    <w:rsid w:val="00804905"/>
    <w:rsid w:val="00805801"/>
    <w:rsid w:val="00805C5B"/>
    <w:rsid w:val="00807A52"/>
    <w:rsid w:val="00812094"/>
    <w:rsid w:val="00812ED4"/>
    <w:rsid w:val="00813373"/>
    <w:rsid w:val="00814152"/>
    <w:rsid w:val="008141CA"/>
    <w:rsid w:val="008146B0"/>
    <w:rsid w:val="00814F62"/>
    <w:rsid w:val="0081648B"/>
    <w:rsid w:val="00816545"/>
    <w:rsid w:val="0081739C"/>
    <w:rsid w:val="00822657"/>
    <w:rsid w:val="00823B0F"/>
    <w:rsid w:val="008252DB"/>
    <w:rsid w:val="008275AF"/>
    <w:rsid w:val="008277C7"/>
    <w:rsid w:val="0082799B"/>
    <w:rsid w:val="0083099B"/>
    <w:rsid w:val="00832F19"/>
    <w:rsid w:val="0083315E"/>
    <w:rsid w:val="0083316F"/>
    <w:rsid w:val="00833435"/>
    <w:rsid w:val="008335FF"/>
    <w:rsid w:val="00833DE6"/>
    <w:rsid w:val="008345FC"/>
    <w:rsid w:val="0083662D"/>
    <w:rsid w:val="008369A3"/>
    <w:rsid w:val="00837701"/>
    <w:rsid w:val="008409BC"/>
    <w:rsid w:val="00840A0A"/>
    <w:rsid w:val="00843043"/>
    <w:rsid w:val="00843354"/>
    <w:rsid w:val="00844050"/>
    <w:rsid w:val="0084476A"/>
    <w:rsid w:val="00845459"/>
    <w:rsid w:val="00845C98"/>
    <w:rsid w:val="00846525"/>
    <w:rsid w:val="00850696"/>
    <w:rsid w:val="00850ABF"/>
    <w:rsid w:val="00850EFB"/>
    <w:rsid w:val="0085225B"/>
    <w:rsid w:val="008536CD"/>
    <w:rsid w:val="00854607"/>
    <w:rsid w:val="008548EE"/>
    <w:rsid w:val="00855AB5"/>
    <w:rsid w:val="00855B5D"/>
    <w:rsid w:val="00855E68"/>
    <w:rsid w:val="00855F78"/>
    <w:rsid w:val="00856455"/>
    <w:rsid w:val="00856CC2"/>
    <w:rsid w:val="00861CC1"/>
    <w:rsid w:val="00862664"/>
    <w:rsid w:val="00862E38"/>
    <w:rsid w:val="00863207"/>
    <w:rsid w:val="008658AD"/>
    <w:rsid w:val="00865A58"/>
    <w:rsid w:val="00865EEA"/>
    <w:rsid w:val="008664FD"/>
    <w:rsid w:val="008706DA"/>
    <w:rsid w:val="00870D8A"/>
    <w:rsid w:val="00871510"/>
    <w:rsid w:val="0087302E"/>
    <w:rsid w:val="00873620"/>
    <w:rsid w:val="00874E7C"/>
    <w:rsid w:val="0087599B"/>
    <w:rsid w:val="008759A3"/>
    <w:rsid w:val="00875E0B"/>
    <w:rsid w:val="00876158"/>
    <w:rsid w:val="008767FD"/>
    <w:rsid w:val="00876FDC"/>
    <w:rsid w:val="00877126"/>
    <w:rsid w:val="00877EC2"/>
    <w:rsid w:val="008827E9"/>
    <w:rsid w:val="0088342D"/>
    <w:rsid w:val="00883B3E"/>
    <w:rsid w:val="00885806"/>
    <w:rsid w:val="0088597C"/>
    <w:rsid w:val="00886106"/>
    <w:rsid w:val="00890014"/>
    <w:rsid w:val="0089014E"/>
    <w:rsid w:val="00890F80"/>
    <w:rsid w:val="008928CF"/>
    <w:rsid w:val="00892B8C"/>
    <w:rsid w:val="00892E53"/>
    <w:rsid w:val="00894BCA"/>
    <w:rsid w:val="00895A46"/>
    <w:rsid w:val="008963B1"/>
    <w:rsid w:val="00897DCA"/>
    <w:rsid w:val="00897E50"/>
    <w:rsid w:val="008A0648"/>
    <w:rsid w:val="008A0C40"/>
    <w:rsid w:val="008A1CB1"/>
    <w:rsid w:val="008A1E6E"/>
    <w:rsid w:val="008A349E"/>
    <w:rsid w:val="008A44D9"/>
    <w:rsid w:val="008A470E"/>
    <w:rsid w:val="008A4F4A"/>
    <w:rsid w:val="008A5174"/>
    <w:rsid w:val="008A52EE"/>
    <w:rsid w:val="008A53FF"/>
    <w:rsid w:val="008B0EFF"/>
    <w:rsid w:val="008B14D1"/>
    <w:rsid w:val="008B1D00"/>
    <w:rsid w:val="008B239C"/>
    <w:rsid w:val="008B51E9"/>
    <w:rsid w:val="008B5C8C"/>
    <w:rsid w:val="008B6B92"/>
    <w:rsid w:val="008B7751"/>
    <w:rsid w:val="008B7E16"/>
    <w:rsid w:val="008C177F"/>
    <w:rsid w:val="008C4D72"/>
    <w:rsid w:val="008C5F0B"/>
    <w:rsid w:val="008C635D"/>
    <w:rsid w:val="008C64CD"/>
    <w:rsid w:val="008C72DB"/>
    <w:rsid w:val="008C79C9"/>
    <w:rsid w:val="008D06C6"/>
    <w:rsid w:val="008D0FDF"/>
    <w:rsid w:val="008D2602"/>
    <w:rsid w:val="008D2ABC"/>
    <w:rsid w:val="008D2DDB"/>
    <w:rsid w:val="008D32B5"/>
    <w:rsid w:val="008D34CE"/>
    <w:rsid w:val="008D44A3"/>
    <w:rsid w:val="008D4657"/>
    <w:rsid w:val="008D484B"/>
    <w:rsid w:val="008D52A9"/>
    <w:rsid w:val="008D6770"/>
    <w:rsid w:val="008D694D"/>
    <w:rsid w:val="008D6BFC"/>
    <w:rsid w:val="008E00A1"/>
    <w:rsid w:val="008E0FFF"/>
    <w:rsid w:val="008E32AA"/>
    <w:rsid w:val="008E4510"/>
    <w:rsid w:val="008E4CEE"/>
    <w:rsid w:val="008E645C"/>
    <w:rsid w:val="008E68A1"/>
    <w:rsid w:val="008F027F"/>
    <w:rsid w:val="008F1E05"/>
    <w:rsid w:val="008F2431"/>
    <w:rsid w:val="008F2EEC"/>
    <w:rsid w:val="008F5025"/>
    <w:rsid w:val="008F575D"/>
    <w:rsid w:val="008F57CF"/>
    <w:rsid w:val="008F5DBA"/>
    <w:rsid w:val="009008A1"/>
    <w:rsid w:val="009011AF"/>
    <w:rsid w:val="00903352"/>
    <w:rsid w:val="00903496"/>
    <w:rsid w:val="009034EF"/>
    <w:rsid w:val="009042B0"/>
    <w:rsid w:val="00904B1C"/>
    <w:rsid w:val="00904E29"/>
    <w:rsid w:val="00905D8E"/>
    <w:rsid w:val="00906D61"/>
    <w:rsid w:val="00906DF1"/>
    <w:rsid w:val="00907E0F"/>
    <w:rsid w:val="0091066D"/>
    <w:rsid w:val="00910D90"/>
    <w:rsid w:val="00911D2F"/>
    <w:rsid w:val="00911FBF"/>
    <w:rsid w:val="00913768"/>
    <w:rsid w:val="00913E85"/>
    <w:rsid w:val="009144A2"/>
    <w:rsid w:val="00915A19"/>
    <w:rsid w:val="00915A91"/>
    <w:rsid w:val="00915BBD"/>
    <w:rsid w:val="00917648"/>
    <w:rsid w:val="00920789"/>
    <w:rsid w:val="00920BB1"/>
    <w:rsid w:val="00921858"/>
    <w:rsid w:val="00922826"/>
    <w:rsid w:val="00923F14"/>
    <w:rsid w:val="009257AD"/>
    <w:rsid w:val="00925A4A"/>
    <w:rsid w:val="00925EB1"/>
    <w:rsid w:val="0092701F"/>
    <w:rsid w:val="009275D7"/>
    <w:rsid w:val="0093070D"/>
    <w:rsid w:val="00930D7C"/>
    <w:rsid w:val="00935D2E"/>
    <w:rsid w:val="00935EF8"/>
    <w:rsid w:val="00936184"/>
    <w:rsid w:val="009378B6"/>
    <w:rsid w:val="009379CB"/>
    <w:rsid w:val="009418FA"/>
    <w:rsid w:val="00941B3D"/>
    <w:rsid w:val="00941B6D"/>
    <w:rsid w:val="0094288D"/>
    <w:rsid w:val="009430C3"/>
    <w:rsid w:val="00943F76"/>
    <w:rsid w:val="00945722"/>
    <w:rsid w:val="00946680"/>
    <w:rsid w:val="00946B73"/>
    <w:rsid w:val="009507AE"/>
    <w:rsid w:val="00950FCF"/>
    <w:rsid w:val="00951825"/>
    <w:rsid w:val="00951C39"/>
    <w:rsid w:val="0095207F"/>
    <w:rsid w:val="009523AE"/>
    <w:rsid w:val="00954069"/>
    <w:rsid w:val="00954143"/>
    <w:rsid w:val="0095456B"/>
    <w:rsid w:val="00954954"/>
    <w:rsid w:val="009569E4"/>
    <w:rsid w:val="00957EF3"/>
    <w:rsid w:val="00961CC5"/>
    <w:rsid w:val="00963A66"/>
    <w:rsid w:val="009640BE"/>
    <w:rsid w:val="00964401"/>
    <w:rsid w:val="00964934"/>
    <w:rsid w:val="00964C0F"/>
    <w:rsid w:val="00965A24"/>
    <w:rsid w:val="00965C4D"/>
    <w:rsid w:val="009700FE"/>
    <w:rsid w:val="00970215"/>
    <w:rsid w:val="009702A7"/>
    <w:rsid w:val="009710ED"/>
    <w:rsid w:val="00971789"/>
    <w:rsid w:val="00971B4B"/>
    <w:rsid w:val="009741BA"/>
    <w:rsid w:val="0097452F"/>
    <w:rsid w:val="0097527C"/>
    <w:rsid w:val="0097558E"/>
    <w:rsid w:val="00976CE9"/>
    <w:rsid w:val="00977EF8"/>
    <w:rsid w:val="00980501"/>
    <w:rsid w:val="00981039"/>
    <w:rsid w:val="00984B3F"/>
    <w:rsid w:val="009858BB"/>
    <w:rsid w:val="009864EA"/>
    <w:rsid w:val="0098653A"/>
    <w:rsid w:val="00986A77"/>
    <w:rsid w:val="0098726A"/>
    <w:rsid w:val="00987900"/>
    <w:rsid w:val="009901E4"/>
    <w:rsid w:val="00993E85"/>
    <w:rsid w:val="00996662"/>
    <w:rsid w:val="00997612"/>
    <w:rsid w:val="009976FE"/>
    <w:rsid w:val="009A03DA"/>
    <w:rsid w:val="009A043F"/>
    <w:rsid w:val="009A062B"/>
    <w:rsid w:val="009A092E"/>
    <w:rsid w:val="009A0C72"/>
    <w:rsid w:val="009A1559"/>
    <w:rsid w:val="009A1A27"/>
    <w:rsid w:val="009A1CAD"/>
    <w:rsid w:val="009A22B1"/>
    <w:rsid w:val="009A26EF"/>
    <w:rsid w:val="009A34E3"/>
    <w:rsid w:val="009A4377"/>
    <w:rsid w:val="009A6712"/>
    <w:rsid w:val="009A7223"/>
    <w:rsid w:val="009B16DC"/>
    <w:rsid w:val="009B30FD"/>
    <w:rsid w:val="009B60FC"/>
    <w:rsid w:val="009B6210"/>
    <w:rsid w:val="009B6807"/>
    <w:rsid w:val="009C017B"/>
    <w:rsid w:val="009C0E51"/>
    <w:rsid w:val="009C22AB"/>
    <w:rsid w:val="009C3237"/>
    <w:rsid w:val="009C39D6"/>
    <w:rsid w:val="009C47C2"/>
    <w:rsid w:val="009C54A2"/>
    <w:rsid w:val="009C5ECE"/>
    <w:rsid w:val="009C5EFC"/>
    <w:rsid w:val="009C6E20"/>
    <w:rsid w:val="009C7FBB"/>
    <w:rsid w:val="009D06A1"/>
    <w:rsid w:val="009D0ABE"/>
    <w:rsid w:val="009D2756"/>
    <w:rsid w:val="009D42CF"/>
    <w:rsid w:val="009D48C7"/>
    <w:rsid w:val="009D49C7"/>
    <w:rsid w:val="009D5465"/>
    <w:rsid w:val="009D5641"/>
    <w:rsid w:val="009D5CCD"/>
    <w:rsid w:val="009D5F84"/>
    <w:rsid w:val="009D604B"/>
    <w:rsid w:val="009D61C4"/>
    <w:rsid w:val="009D638D"/>
    <w:rsid w:val="009D7056"/>
    <w:rsid w:val="009D7657"/>
    <w:rsid w:val="009E017F"/>
    <w:rsid w:val="009E1774"/>
    <w:rsid w:val="009E20A6"/>
    <w:rsid w:val="009E29D3"/>
    <w:rsid w:val="009E42CE"/>
    <w:rsid w:val="009E4C78"/>
    <w:rsid w:val="009E5A17"/>
    <w:rsid w:val="009E6377"/>
    <w:rsid w:val="009F00B2"/>
    <w:rsid w:val="009F0BB3"/>
    <w:rsid w:val="009F508E"/>
    <w:rsid w:val="009F5246"/>
    <w:rsid w:val="009F56BB"/>
    <w:rsid w:val="009F588C"/>
    <w:rsid w:val="009F5C01"/>
    <w:rsid w:val="009F5C6C"/>
    <w:rsid w:val="009F5E9D"/>
    <w:rsid w:val="009F62EF"/>
    <w:rsid w:val="009F6E0D"/>
    <w:rsid w:val="00A01A73"/>
    <w:rsid w:val="00A02378"/>
    <w:rsid w:val="00A02C02"/>
    <w:rsid w:val="00A0326F"/>
    <w:rsid w:val="00A04064"/>
    <w:rsid w:val="00A05127"/>
    <w:rsid w:val="00A060F2"/>
    <w:rsid w:val="00A06A70"/>
    <w:rsid w:val="00A07197"/>
    <w:rsid w:val="00A07F7D"/>
    <w:rsid w:val="00A10F2B"/>
    <w:rsid w:val="00A11011"/>
    <w:rsid w:val="00A13634"/>
    <w:rsid w:val="00A151FD"/>
    <w:rsid w:val="00A15FA1"/>
    <w:rsid w:val="00A16B61"/>
    <w:rsid w:val="00A20E06"/>
    <w:rsid w:val="00A23113"/>
    <w:rsid w:val="00A2326A"/>
    <w:rsid w:val="00A23A25"/>
    <w:rsid w:val="00A242F8"/>
    <w:rsid w:val="00A24BA6"/>
    <w:rsid w:val="00A279F5"/>
    <w:rsid w:val="00A31803"/>
    <w:rsid w:val="00A31983"/>
    <w:rsid w:val="00A32A14"/>
    <w:rsid w:val="00A34BA6"/>
    <w:rsid w:val="00A354E0"/>
    <w:rsid w:val="00A36131"/>
    <w:rsid w:val="00A37234"/>
    <w:rsid w:val="00A3788B"/>
    <w:rsid w:val="00A37E41"/>
    <w:rsid w:val="00A4098E"/>
    <w:rsid w:val="00A43883"/>
    <w:rsid w:val="00A44DA8"/>
    <w:rsid w:val="00A44DB1"/>
    <w:rsid w:val="00A452B4"/>
    <w:rsid w:val="00A461CB"/>
    <w:rsid w:val="00A46E1D"/>
    <w:rsid w:val="00A47B41"/>
    <w:rsid w:val="00A50FBE"/>
    <w:rsid w:val="00A5108F"/>
    <w:rsid w:val="00A513AB"/>
    <w:rsid w:val="00A52D0B"/>
    <w:rsid w:val="00A53FCF"/>
    <w:rsid w:val="00A54373"/>
    <w:rsid w:val="00A56039"/>
    <w:rsid w:val="00A569C7"/>
    <w:rsid w:val="00A61536"/>
    <w:rsid w:val="00A61B7B"/>
    <w:rsid w:val="00A62886"/>
    <w:rsid w:val="00A62C96"/>
    <w:rsid w:val="00A6341B"/>
    <w:rsid w:val="00A63E09"/>
    <w:rsid w:val="00A64038"/>
    <w:rsid w:val="00A64163"/>
    <w:rsid w:val="00A65C4C"/>
    <w:rsid w:val="00A66116"/>
    <w:rsid w:val="00A67A73"/>
    <w:rsid w:val="00A706AE"/>
    <w:rsid w:val="00A72931"/>
    <w:rsid w:val="00A7314F"/>
    <w:rsid w:val="00A747D3"/>
    <w:rsid w:val="00A76F4D"/>
    <w:rsid w:val="00A80286"/>
    <w:rsid w:val="00A809AB"/>
    <w:rsid w:val="00A80EF6"/>
    <w:rsid w:val="00A82152"/>
    <w:rsid w:val="00A82C38"/>
    <w:rsid w:val="00A839F3"/>
    <w:rsid w:val="00A8459D"/>
    <w:rsid w:val="00A84821"/>
    <w:rsid w:val="00A856C2"/>
    <w:rsid w:val="00A85AD8"/>
    <w:rsid w:val="00A871AB"/>
    <w:rsid w:val="00A9089B"/>
    <w:rsid w:val="00A909C8"/>
    <w:rsid w:val="00A929F6"/>
    <w:rsid w:val="00A92CF1"/>
    <w:rsid w:val="00A93077"/>
    <w:rsid w:val="00A939E9"/>
    <w:rsid w:val="00A9540A"/>
    <w:rsid w:val="00A96123"/>
    <w:rsid w:val="00A96738"/>
    <w:rsid w:val="00A97F31"/>
    <w:rsid w:val="00AA0889"/>
    <w:rsid w:val="00AA1101"/>
    <w:rsid w:val="00AA1FF1"/>
    <w:rsid w:val="00AA3C48"/>
    <w:rsid w:val="00AA3DCB"/>
    <w:rsid w:val="00AA3F50"/>
    <w:rsid w:val="00AA6AED"/>
    <w:rsid w:val="00AB034B"/>
    <w:rsid w:val="00AB1AEA"/>
    <w:rsid w:val="00AB1FE0"/>
    <w:rsid w:val="00AB259C"/>
    <w:rsid w:val="00AB30F4"/>
    <w:rsid w:val="00AB3252"/>
    <w:rsid w:val="00AB5F7A"/>
    <w:rsid w:val="00AB6BA2"/>
    <w:rsid w:val="00AB7386"/>
    <w:rsid w:val="00AB762A"/>
    <w:rsid w:val="00AC1313"/>
    <w:rsid w:val="00AC22C2"/>
    <w:rsid w:val="00AC2358"/>
    <w:rsid w:val="00AC39A8"/>
    <w:rsid w:val="00AC40D3"/>
    <w:rsid w:val="00AC4A5E"/>
    <w:rsid w:val="00AC679D"/>
    <w:rsid w:val="00AC6D60"/>
    <w:rsid w:val="00AC719B"/>
    <w:rsid w:val="00AC7CBC"/>
    <w:rsid w:val="00AD08FD"/>
    <w:rsid w:val="00AD0CB8"/>
    <w:rsid w:val="00AD2B95"/>
    <w:rsid w:val="00AD3033"/>
    <w:rsid w:val="00AD35CE"/>
    <w:rsid w:val="00AD3AA0"/>
    <w:rsid w:val="00AD4DE1"/>
    <w:rsid w:val="00AD5453"/>
    <w:rsid w:val="00AD614F"/>
    <w:rsid w:val="00AE1F10"/>
    <w:rsid w:val="00AE2324"/>
    <w:rsid w:val="00AE3239"/>
    <w:rsid w:val="00AE6DCD"/>
    <w:rsid w:val="00AE71E8"/>
    <w:rsid w:val="00AF0ECF"/>
    <w:rsid w:val="00AF1E2B"/>
    <w:rsid w:val="00AF506C"/>
    <w:rsid w:val="00AF51B8"/>
    <w:rsid w:val="00AF6628"/>
    <w:rsid w:val="00B000B5"/>
    <w:rsid w:val="00B00EA3"/>
    <w:rsid w:val="00B01522"/>
    <w:rsid w:val="00B02CF1"/>
    <w:rsid w:val="00B03880"/>
    <w:rsid w:val="00B04B7F"/>
    <w:rsid w:val="00B04C04"/>
    <w:rsid w:val="00B0616A"/>
    <w:rsid w:val="00B13239"/>
    <w:rsid w:val="00B15E22"/>
    <w:rsid w:val="00B15EAB"/>
    <w:rsid w:val="00B21BEC"/>
    <w:rsid w:val="00B231B6"/>
    <w:rsid w:val="00B23B85"/>
    <w:rsid w:val="00B23FE0"/>
    <w:rsid w:val="00B24408"/>
    <w:rsid w:val="00B24ACF"/>
    <w:rsid w:val="00B26731"/>
    <w:rsid w:val="00B30926"/>
    <w:rsid w:val="00B360F5"/>
    <w:rsid w:val="00B362CD"/>
    <w:rsid w:val="00B364B0"/>
    <w:rsid w:val="00B3770C"/>
    <w:rsid w:val="00B37FED"/>
    <w:rsid w:val="00B41449"/>
    <w:rsid w:val="00B41F27"/>
    <w:rsid w:val="00B41FD9"/>
    <w:rsid w:val="00B42106"/>
    <w:rsid w:val="00B4316C"/>
    <w:rsid w:val="00B43919"/>
    <w:rsid w:val="00B44508"/>
    <w:rsid w:val="00B44616"/>
    <w:rsid w:val="00B44A4C"/>
    <w:rsid w:val="00B45651"/>
    <w:rsid w:val="00B456F3"/>
    <w:rsid w:val="00B4571D"/>
    <w:rsid w:val="00B50B76"/>
    <w:rsid w:val="00B51159"/>
    <w:rsid w:val="00B5138B"/>
    <w:rsid w:val="00B51C37"/>
    <w:rsid w:val="00B51D4C"/>
    <w:rsid w:val="00B52634"/>
    <w:rsid w:val="00B53A55"/>
    <w:rsid w:val="00B54C39"/>
    <w:rsid w:val="00B5509D"/>
    <w:rsid w:val="00B609B9"/>
    <w:rsid w:val="00B6178B"/>
    <w:rsid w:val="00B61B40"/>
    <w:rsid w:val="00B63F6E"/>
    <w:rsid w:val="00B64A38"/>
    <w:rsid w:val="00B66245"/>
    <w:rsid w:val="00B675B4"/>
    <w:rsid w:val="00B67BA4"/>
    <w:rsid w:val="00B67DF4"/>
    <w:rsid w:val="00B7320E"/>
    <w:rsid w:val="00B73AC5"/>
    <w:rsid w:val="00B751ED"/>
    <w:rsid w:val="00B752B0"/>
    <w:rsid w:val="00B77468"/>
    <w:rsid w:val="00B80D75"/>
    <w:rsid w:val="00B8193C"/>
    <w:rsid w:val="00B82DE1"/>
    <w:rsid w:val="00B842AD"/>
    <w:rsid w:val="00B844DC"/>
    <w:rsid w:val="00B84B58"/>
    <w:rsid w:val="00B85CD8"/>
    <w:rsid w:val="00B86388"/>
    <w:rsid w:val="00B86B47"/>
    <w:rsid w:val="00B86F8A"/>
    <w:rsid w:val="00B9055B"/>
    <w:rsid w:val="00B91CD9"/>
    <w:rsid w:val="00B926D1"/>
    <w:rsid w:val="00B92811"/>
    <w:rsid w:val="00B943FA"/>
    <w:rsid w:val="00B95AD0"/>
    <w:rsid w:val="00B95E79"/>
    <w:rsid w:val="00B96BCC"/>
    <w:rsid w:val="00B971D7"/>
    <w:rsid w:val="00B97E6C"/>
    <w:rsid w:val="00BA2662"/>
    <w:rsid w:val="00BA2C37"/>
    <w:rsid w:val="00BA444C"/>
    <w:rsid w:val="00BA6EF4"/>
    <w:rsid w:val="00BA7A92"/>
    <w:rsid w:val="00BB1351"/>
    <w:rsid w:val="00BB1980"/>
    <w:rsid w:val="00BB1B71"/>
    <w:rsid w:val="00BB1BD2"/>
    <w:rsid w:val="00BB1FA6"/>
    <w:rsid w:val="00BB2117"/>
    <w:rsid w:val="00BB2807"/>
    <w:rsid w:val="00BB3085"/>
    <w:rsid w:val="00BB3EB3"/>
    <w:rsid w:val="00BB5F46"/>
    <w:rsid w:val="00BB6EF8"/>
    <w:rsid w:val="00BC0097"/>
    <w:rsid w:val="00BC2157"/>
    <w:rsid w:val="00BC30D8"/>
    <w:rsid w:val="00BC3B20"/>
    <w:rsid w:val="00BC3EDB"/>
    <w:rsid w:val="00BC40EC"/>
    <w:rsid w:val="00BC5004"/>
    <w:rsid w:val="00BC5428"/>
    <w:rsid w:val="00BC5837"/>
    <w:rsid w:val="00BC5C4B"/>
    <w:rsid w:val="00BC71D0"/>
    <w:rsid w:val="00BC7FA1"/>
    <w:rsid w:val="00BD1048"/>
    <w:rsid w:val="00BD173D"/>
    <w:rsid w:val="00BD241B"/>
    <w:rsid w:val="00BD3CDC"/>
    <w:rsid w:val="00BD4043"/>
    <w:rsid w:val="00BD4C36"/>
    <w:rsid w:val="00BD70BA"/>
    <w:rsid w:val="00BE15CA"/>
    <w:rsid w:val="00BE2099"/>
    <w:rsid w:val="00BE40C9"/>
    <w:rsid w:val="00BE4DE0"/>
    <w:rsid w:val="00BE75E0"/>
    <w:rsid w:val="00BF0B04"/>
    <w:rsid w:val="00BF1B77"/>
    <w:rsid w:val="00BF2C75"/>
    <w:rsid w:val="00BF30C9"/>
    <w:rsid w:val="00BF3355"/>
    <w:rsid w:val="00BF616E"/>
    <w:rsid w:val="00BF62EB"/>
    <w:rsid w:val="00BF6791"/>
    <w:rsid w:val="00BF6799"/>
    <w:rsid w:val="00BF6E72"/>
    <w:rsid w:val="00BF6F38"/>
    <w:rsid w:val="00C00249"/>
    <w:rsid w:val="00C013E8"/>
    <w:rsid w:val="00C028E4"/>
    <w:rsid w:val="00C037A5"/>
    <w:rsid w:val="00C03F1C"/>
    <w:rsid w:val="00C05706"/>
    <w:rsid w:val="00C067FF"/>
    <w:rsid w:val="00C07858"/>
    <w:rsid w:val="00C101EA"/>
    <w:rsid w:val="00C10467"/>
    <w:rsid w:val="00C10BE8"/>
    <w:rsid w:val="00C110A3"/>
    <w:rsid w:val="00C110DC"/>
    <w:rsid w:val="00C125F0"/>
    <w:rsid w:val="00C12C8C"/>
    <w:rsid w:val="00C13529"/>
    <w:rsid w:val="00C14034"/>
    <w:rsid w:val="00C15094"/>
    <w:rsid w:val="00C1511D"/>
    <w:rsid w:val="00C15254"/>
    <w:rsid w:val="00C164AC"/>
    <w:rsid w:val="00C20983"/>
    <w:rsid w:val="00C21497"/>
    <w:rsid w:val="00C215C8"/>
    <w:rsid w:val="00C221E0"/>
    <w:rsid w:val="00C24D17"/>
    <w:rsid w:val="00C25F0F"/>
    <w:rsid w:val="00C260DD"/>
    <w:rsid w:val="00C26BA2"/>
    <w:rsid w:val="00C30479"/>
    <w:rsid w:val="00C30577"/>
    <w:rsid w:val="00C30D60"/>
    <w:rsid w:val="00C312AD"/>
    <w:rsid w:val="00C31AA7"/>
    <w:rsid w:val="00C31FED"/>
    <w:rsid w:val="00C3259C"/>
    <w:rsid w:val="00C329CC"/>
    <w:rsid w:val="00C329ED"/>
    <w:rsid w:val="00C37D09"/>
    <w:rsid w:val="00C403E3"/>
    <w:rsid w:val="00C40FE8"/>
    <w:rsid w:val="00C41D17"/>
    <w:rsid w:val="00C42E41"/>
    <w:rsid w:val="00C45F64"/>
    <w:rsid w:val="00C46AF7"/>
    <w:rsid w:val="00C47CAA"/>
    <w:rsid w:val="00C47FD0"/>
    <w:rsid w:val="00C51588"/>
    <w:rsid w:val="00C54013"/>
    <w:rsid w:val="00C54074"/>
    <w:rsid w:val="00C5521E"/>
    <w:rsid w:val="00C55FCB"/>
    <w:rsid w:val="00C567E1"/>
    <w:rsid w:val="00C56B65"/>
    <w:rsid w:val="00C571F2"/>
    <w:rsid w:val="00C600BF"/>
    <w:rsid w:val="00C62861"/>
    <w:rsid w:val="00C635D9"/>
    <w:rsid w:val="00C64963"/>
    <w:rsid w:val="00C65AC8"/>
    <w:rsid w:val="00C66DEE"/>
    <w:rsid w:val="00C67C48"/>
    <w:rsid w:val="00C70010"/>
    <w:rsid w:val="00C70542"/>
    <w:rsid w:val="00C70BC2"/>
    <w:rsid w:val="00C7187C"/>
    <w:rsid w:val="00C72324"/>
    <w:rsid w:val="00C729F6"/>
    <w:rsid w:val="00C76A26"/>
    <w:rsid w:val="00C76CDE"/>
    <w:rsid w:val="00C77BC4"/>
    <w:rsid w:val="00C80A40"/>
    <w:rsid w:val="00C8163B"/>
    <w:rsid w:val="00C81C59"/>
    <w:rsid w:val="00C82124"/>
    <w:rsid w:val="00C82584"/>
    <w:rsid w:val="00C83C32"/>
    <w:rsid w:val="00C84370"/>
    <w:rsid w:val="00C8459C"/>
    <w:rsid w:val="00C874F9"/>
    <w:rsid w:val="00C8763D"/>
    <w:rsid w:val="00C91531"/>
    <w:rsid w:val="00C921AA"/>
    <w:rsid w:val="00C924A5"/>
    <w:rsid w:val="00C92CAF"/>
    <w:rsid w:val="00C935C8"/>
    <w:rsid w:val="00C93B2B"/>
    <w:rsid w:val="00C9437A"/>
    <w:rsid w:val="00C9476E"/>
    <w:rsid w:val="00C951BA"/>
    <w:rsid w:val="00C96DDD"/>
    <w:rsid w:val="00CA0641"/>
    <w:rsid w:val="00CA0BF0"/>
    <w:rsid w:val="00CA19AA"/>
    <w:rsid w:val="00CA2336"/>
    <w:rsid w:val="00CA4138"/>
    <w:rsid w:val="00CA46BC"/>
    <w:rsid w:val="00CA5FEB"/>
    <w:rsid w:val="00CA74E3"/>
    <w:rsid w:val="00CB050C"/>
    <w:rsid w:val="00CB177A"/>
    <w:rsid w:val="00CB2119"/>
    <w:rsid w:val="00CB380B"/>
    <w:rsid w:val="00CB4714"/>
    <w:rsid w:val="00CB47FB"/>
    <w:rsid w:val="00CB54AA"/>
    <w:rsid w:val="00CB6FC7"/>
    <w:rsid w:val="00CC0986"/>
    <w:rsid w:val="00CC1F50"/>
    <w:rsid w:val="00CC2DCD"/>
    <w:rsid w:val="00CC2EAA"/>
    <w:rsid w:val="00CC35BC"/>
    <w:rsid w:val="00CC3844"/>
    <w:rsid w:val="00CC421B"/>
    <w:rsid w:val="00CC5920"/>
    <w:rsid w:val="00CC5D6F"/>
    <w:rsid w:val="00CC64F6"/>
    <w:rsid w:val="00CC661D"/>
    <w:rsid w:val="00CC7271"/>
    <w:rsid w:val="00CC7579"/>
    <w:rsid w:val="00CD030F"/>
    <w:rsid w:val="00CD071D"/>
    <w:rsid w:val="00CD11CC"/>
    <w:rsid w:val="00CD28F8"/>
    <w:rsid w:val="00CD3C0A"/>
    <w:rsid w:val="00CD45AE"/>
    <w:rsid w:val="00CD59E8"/>
    <w:rsid w:val="00CD700D"/>
    <w:rsid w:val="00CD71FE"/>
    <w:rsid w:val="00CD7F99"/>
    <w:rsid w:val="00CE2F08"/>
    <w:rsid w:val="00CE347D"/>
    <w:rsid w:val="00CE4400"/>
    <w:rsid w:val="00CE469E"/>
    <w:rsid w:val="00CE4B10"/>
    <w:rsid w:val="00CE5258"/>
    <w:rsid w:val="00CE67B3"/>
    <w:rsid w:val="00CF08CB"/>
    <w:rsid w:val="00CF1443"/>
    <w:rsid w:val="00CF47BD"/>
    <w:rsid w:val="00CF656F"/>
    <w:rsid w:val="00CF6E8A"/>
    <w:rsid w:val="00CF781A"/>
    <w:rsid w:val="00D007A4"/>
    <w:rsid w:val="00D00A9C"/>
    <w:rsid w:val="00D01318"/>
    <w:rsid w:val="00D05741"/>
    <w:rsid w:val="00D077FB"/>
    <w:rsid w:val="00D100AA"/>
    <w:rsid w:val="00D10487"/>
    <w:rsid w:val="00D115EA"/>
    <w:rsid w:val="00D14EEA"/>
    <w:rsid w:val="00D160D4"/>
    <w:rsid w:val="00D16818"/>
    <w:rsid w:val="00D17A85"/>
    <w:rsid w:val="00D21062"/>
    <w:rsid w:val="00D21260"/>
    <w:rsid w:val="00D21753"/>
    <w:rsid w:val="00D23DF7"/>
    <w:rsid w:val="00D254B8"/>
    <w:rsid w:val="00D264A1"/>
    <w:rsid w:val="00D26725"/>
    <w:rsid w:val="00D301A6"/>
    <w:rsid w:val="00D3040A"/>
    <w:rsid w:val="00D3061B"/>
    <w:rsid w:val="00D30E83"/>
    <w:rsid w:val="00D3145D"/>
    <w:rsid w:val="00D3154A"/>
    <w:rsid w:val="00D32843"/>
    <w:rsid w:val="00D34C14"/>
    <w:rsid w:val="00D36526"/>
    <w:rsid w:val="00D36E5F"/>
    <w:rsid w:val="00D41478"/>
    <w:rsid w:val="00D418D6"/>
    <w:rsid w:val="00D41AFD"/>
    <w:rsid w:val="00D42CC8"/>
    <w:rsid w:val="00D42F99"/>
    <w:rsid w:val="00D43089"/>
    <w:rsid w:val="00D4322A"/>
    <w:rsid w:val="00D44538"/>
    <w:rsid w:val="00D46374"/>
    <w:rsid w:val="00D46794"/>
    <w:rsid w:val="00D47FAC"/>
    <w:rsid w:val="00D50965"/>
    <w:rsid w:val="00D51F0F"/>
    <w:rsid w:val="00D53691"/>
    <w:rsid w:val="00D55B41"/>
    <w:rsid w:val="00D574B2"/>
    <w:rsid w:val="00D5788F"/>
    <w:rsid w:val="00D61AD0"/>
    <w:rsid w:val="00D61EB9"/>
    <w:rsid w:val="00D6341E"/>
    <w:rsid w:val="00D63924"/>
    <w:rsid w:val="00D63FC6"/>
    <w:rsid w:val="00D64609"/>
    <w:rsid w:val="00D652DD"/>
    <w:rsid w:val="00D65FA6"/>
    <w:rsid w:val="00D66D82"/>
    <w:rsid w:val="00D66DB9"/>
    <w:rsid w:val="00D6721C"/>
    <w:rsid w:val="00D673AD"/>
    <w:rsid w:val="00D679DA"/>
    <w:rsid w:val="00D72343"/>
    <w:rsid w:val="00D74062"/>
    <w:rsid w:val="00D74B0A"/>
    <w:rsid w:val="00D76260"/>
    <w:rsid w:val="00D771E1"/>
    <w:rsid w:val="00D80626"/>
    <w:rsid w:val="00D82185"/>
    <w:rsid w:val="00D8327D"/>
    <w:rsid w:val="00D847C6"/>
    <w:rsid w:val="00D8528C"/>
    <w:rsid w:val="00D85386"/>
    <w:rsid w:val="00D86DD1"/>
    <w:rsid w:val="00D872E6"/>
    <w:rsid w:val="00D901D0"/>
    <w:rsid w:val="00D9128F"/>
    <w:rsid w:val="00D942A8"/>
    <w:rsid w:val="00D94487"/>
    <w:rsid w:val="00D9500D"/>
    <w:rsid w:val="00D961B5"/>
    <w:rsid w:val="00D9700E"/>
    <w:rsid w:val="00DA0354"/>
    <w:rsid w:val="00DA0CDC"/>
    <w:rsid w:val="00DA0F90"/>
    <w:rsid w:val="00DA1888"/>
    <w:rsid w:val="00DA215E"/>
    <w:rsid w:val="00DA34F4"/>
    <w:rsid w:val="00DA49B7"/>
    <w:rsid w:val="00DA54B8"/>
    <w:rsid w:val="00DA5FDB"/>
    <w:rsid w:val="00DA6598"/>
    <w:rsid w:val="00DA7E33"/>
    <w:rsid w:val="00DB140F"/>
    <w:rsid w:val="00DB1C88"/>
    <w:rsid w:val="00DB360B"/>
    <w:rsid w:val="00DB4790"/>
    <w:rsid w:val="00DB4B3D"/>
    <w:rsid w:val="00DB4F87"/>
    <w:rsid w:val="00DB5031"/>
    <w:rsid w:val="00DB5755"/>
    <w:rsid w:val="00DB6219"/>
    <w:rsid w:val="00DB6E9C"/>
    <w:rsid w:val="00DB760F"/>
    <w:rsid w:val="00DC077F"/>
    <w:rsid w:val="00DC0DD8"/>
    <w:rsid w:val="00DC12EE"/>
    <w:rsid w:val="00DC154E"/>
    <w:rsid w:val="00DC2959"/>
    <w:rsid w:val="00DC3919"/>
    <w:rsid w:val="00DC5546"/>
    <w:rsid w:val="00DC681B"/>
    <w:rsid w:val="00DC6AC6"/>
    <w:rsid w:val="00DC7536"/>
    <w:rsid w:val="00DD0346"/>
    <w:rsid w:val="00DD1271"/>
    <w:rsid w:val="00DD143B"/>
    <w:rsid w:val="00DD1E11"/>
    <w:rsid w:val="00DD28D3"/>
    <w:rsid w:val="00DD580F"/>
    <w:rsid w:val="00DD58C3"/>
    <w:rsid w:val="00DD6053"/>
    <w:rsid w:val="00DD64A0"/>
    <w:rsid w:val="00DD778B"/>
    <w:rsid w:val="00DE0330"/>
    <w:rsid w:val="00DE1D7F"/>
    <w:rsid w:val="00DE3179"/>
    <w:rsid w:val="00DE60C9"/>
    <w:rsid w:val="00DE6282"/>
    <w:rsid w:val="00DE642A"/>
    <w:rsid w:val="00DE6C48"/>
    <w:rsid w:val="00DE7829"/>
    <w:rsid w:val="00DF2846"/>
    <w:rsid w:val="00DF294D"/>
    <w:rsid w:val="00DF2B00"/>
    <w:rsid w:val="00DF2EA6"/>
    <w:rsid w:val="00DF3DDA"/>
    <w:rsid w:val="00DF4C68"/>
    <w:rsid w:val="00DF6395"/>
    <w:rsid w:val="00DF6792"/>
    <w:rsid w:val="00DF709A"/>
    <w:rsid w:val="00DF7314"/>
    <w:rsid w:val="00DF79F4"/>
    <w:rsid w:val="00E010E2"/>
    <w:rsid w:val="00E02174"/>
    <w:rsid w:val="00E02254"/>
    <w:rsid w:val="00E02DF8"/>
    <w:rsid w:val="00E031E5"/>
    <w:rsid w:val="00E0391B"/>
    <w:rsid w:val="00E05643"/>
    <w:rsid w:val="00E06828"/>
    <w:rsid w:val="00E1100B"/>
    <w:rsid w:val="00E11EE4"/>
    <w:rsid w:val="00E1250D"/>
    <w:rsid w:val="00E12826"/>
    <w:rsid w:val="00E13EB6"/>
    <w:rsid w:val="00E1704E"/>
    <w:rsid w:val="00E203D1"/>
    <w:rsid w:val="00E205B7"/>
    <w:rsid w:val="00E2126A"/>
    <w:rsid w:val="00E2175F"/>
    <w:rsid w:val="00E221F4"/>
    <w:rsid w:val="00E2374C"/>
    <w:rsid w:val="00E2531D"/>
    <w:rsid w:val="00E26006"/>
    <w:rsid w:val="00E26613"/>
    <w:rsid w:val="00E26740"/>
    <w:rsid w:val="00E26B82"/>
    <w:rsid w:val="00E27D07"/>
    <w:rsid w:val="00E30C0E"/>
    <w:rsid w:val="00E30EEE"/>
    <w:rsid w:val="00E31AD2"/>
    <w:rsid w:val="00E31FDD"/>
    <w:rsid w:val="00E323E4"/>
    <w:rsid w:val="00E33578"/>
    <w:rsid w:val="00E33E4F"/>
    <w:rsid w:val="00E343DB"/>
    <w:rsid w:val="00E3463D"/>
    <w:rsid w:val="00E41D33"/>
    <w:rsid w:val="00E43F85"/>
    <w:rsid w:val="00E44A07"/>
    <w:rsid w:val="00E50A8C"/>
    <w:rsid w:val="00E50F87"/>
    <w:rsid w:val="00E51107"/>
    <w:rsid w:val="00E512F0"/>
    <w:rsid w:val="00E51935"/>
    <w:rsid w:val="00E52A76"/>
    <w:rsid w:val="00E53641"/>
    <w:rsid w:val="00E5370A"/>
    <w:rsid w:val="00E53E15"/>
    <w:rsid w:val="00E570EC"/>
    <w:rsid w:val="00E6098E"/>
    <w:rsid w:val="00E6128A"/>
    <w:rsid w:val="00E62A35"/>
    <w:rsid w:val="00E62DCA"/>
    <w:rsid w:val="00E62E7B"/>
    <w:rsid w:val="00E6363C"/>
    <w:rsid w:val="00E64C04"/>
    <w:rsid w:val="00E64F74"/>
    <w:rsid w:val="00E65560"/>
    <w:rsid w:val="00E678BC"/>
    <w:rsid w:val="00E679A0"/>
    <w:rsid w:val="00E70E2E"/>
    <w:rsid w:val="00E7257B"/>
    <w:rsid w:val="00E733EA"/>
    <w:rsid w:val="00E73E8C"/>
    <w:rsid w:val="00E7426B"/>
    <w:rsid w:val="00E7481D"/>
    <w:rsid w:val="00E76814"/>
    <w:rsid w:val="00E77403"/>
    <w:rsid w:val="00E83791"/>
    <w:rsid w:val="00E83C35"/>
    <w:rsid w:val="00E854A2"/>
    <w:rsid w:val="00E9159B"/>
    <w:rsid w:val="00E94198"/>
    <w:rsid w:val="00E95F8A"/>
    <w:rsid w:val="00E96A87"/>
    <w:rsid w:val="00E9716E"/>
    <w:rsid w:val="00EA25C1"/>
    <w:rsid w:val="00EA285C"/>
    <w:rsid w:val="00EA3512"/>
    <w:rsid w:val="00EA402F"/>
    <w:rsid w:val="00EA4A8B"/>
    <w:rsid w:val="00EA4DFD"/>
    <w:rsid w:val="00EA5DC8"/>
    <w:rsid w:val="00EA6132"/>
    <w:rsid w:val="00EB05D4"/>
    <w:rsid w:val="00EB2595"/>
    <w:rsid w:val="00EB38C8"/>
    <w:rsid w:val="00EB460D"/>
    <w:rsid w:val="00EB4667"/>
    <w:rsid w:val="00EB5031"/>
    <w:rsid w:val="00EB5F53"/>
    <w:rsid w:val="00EB62C9"/>
    <w:rsid w:val="00EB7376"/>
    <w:rsid w:val="00EB7AE9"/>
    <w:rsid w:val="00EC1640"/>
    <w:rsid w:val="00EC261D"/>
    <w:rsid w:val="00ED1D11"/>
    <w:rsid w:val="00ED3347"/>
    <w:rsid w:val="00ED374A"/>
    <w:rsid w:val="00ED43A7"/>
    <w:rsid w:val="00ED514B"/>
    <w:rsid w:val="00ED5F31"/>
    <w:rsid w:val="00ED78C6"/>
    <w:rsid w:val="00EE02E2"/>
    <w:rsid w:val="00EE0D51"/>
    <w:rsid w:val="00EE124E"/>
    <w:rsid w:val="00EE15A6"/>
    <w:rsid w:val="00EE18C1"/>
    <w:rsid w:val="00EE24B1"/>
    <w:rsid w:val="00EE3054"/>
    <w:rsid w:val="00EE3DD6"/>
    <w:rsid w:val="00EE4669"/>
    <w:rsid w:val="00EE7258"/>
    <w:rsid w:val="00EE7E43"/>
    <w:rsid w:val="00EF29B1"/>
    <w:rsid w:val="00EF2ECD"/>
    <w:rsid w:val="00EF3CC3"/>
    <w:rsid w:val="00EF41F9"/>
    <w:rsid w:val="00EF46EC"/>
    <w:rsid w:val="00EF4C06"/>
    <w:rsid w:val="00EF569A"/>
    <w:rsid w:val="00EF6232"/>
    <w:rsid w:val="00EF6DEA"/>
    <w:rsid w:val="00F00EA1"/>
    <w:rsid w:val="00F02C5E"/>
    <w:rsid w:val="00F03065"/>
    <w:rsid w:val="00F05473"/>
    <w:rsid w:val="00F05D79"/>
    <w:rsid w:val="00F06664"/>
    <w:rsid w:val="00F06C5C"/>
    <w:rsid w:val="00F1027F"/>
    <w:rsid w:val="00F104A4"/>
    <w:rsid w:val="00F114D6"/>
    <w:rsid w:val="00F12FC3"/>
    <w:rsid w:val="00F134F5"/>
    <w:rsid w:val="00F13699"/>
    <w:rsid w:val="00F1374D"/>
    <w:rsid w:val="00F1620A"/>
    <w:rsid w:val="00F16445"/>
    <w:rsid w:val="00F229B3"/>
    <w:rsid w:val="00F22B3C"/>
    <w:rsid w:val="00F231D9"/>
    <w:rsid w:val="00F23AA7"/>
    <w:rsid w:val="00F247ED"/>
    <w:rsid w:val="00F25581"/>
    <w:rsid w:val="00F25B05"/>
    <w:rsid w:val="00F26E4C"/>
    <w:rsid w:val="00F27586"/>
    <w:rsid w:val="00F31165"/>
    <w:rsid w:val="00F31957"/>
    <w:rsid w:val="00F3233E"/>
    <w:rsid w:val="00F33E31"/>
    <w:rsid w:val="00F34C48"/>
    <w:rsid w:val="00F3507D"/>
    <w:rsid w:val="00F351A8"/>
    <w:rsid w:val="00F365CF"/>
    <w:rsid w:val="00F40F27"/>
    <w:rsid w:val="00F421ED"/>
    <w:rsid w:val="00F4268E"/>
    <w:rsid w:val="00F431AC"/>
    <w:rsid w:val="00F43557"/>
    <w:rsid w:val="00F43C3C"/>
    <w:rsid w:val="00F453EF"/>
    <w:rsid w:val="00F45459"/>
    <w:rsid w:val="00F45DF3"/>
    <w:rsid w:val="00F4795E"/>
    <w:rsid w:val="00F50691"/>
    <w:rsid w:val="00F50C5B"/>
    <w:rsid w:val="00F50F44"/>
    <w:rsid w:val="00F51866"/>
    <w:rsid w:val="00F526C7"/>
    <w:rsid w:val="00F543DD"/>
    <w:rsid w:val="00F544EA"/>
    <w:rsid w:val="00F54D6D"/>
    <w:rsid w:val="00F6051B"/>
    <w:rsid w:val="00F60C39"/>
    <w:rsid w:val="00F6108D"/>
    <w:rsid w:val="00F61B70"/>
    <w:rsid w:val="00F62174"/>
    <w:rsid w:val="00F624C7"/>
    <w:rsid w:val="00F62E4E"/>
    <w:rsid w:val="00F63454"/>
    <w:rsid w:val="00F652E0"/>
    <w:rsid w:val="00F656B1"/>
    <w:rsid w:val="00F67F44"/>
    <w:rsid w:val="00F7042B"/>
    <w:rsid w:val="00F722E0"/>
    <w:rsid w:val="00F74429"/>
    <w:rsid w:val="00F750E2"/>
    <w:rsid w:val="00F7663C"/>
    <w:rsid w:val="00F840F4"/>
    <w:rsid w:val="00F87C27"/>
    <w:rsid w:val="00F90598"/>
    <w:rsid w:val="00F90D19"/>
    <w:rsid w:val="00F91943"/>
    <w:rsid w:val="00F92106"/>
    <w:rsid w:val="00F9256B"/>
    <w:rsid w:val="00F946D6"/>
    <w:rsid w:val="00F96DAA"/>
    <w:rsid w:val="00F97E97"/>
    <w:rsid w:val="00FA1645"/>
    <w:rsid w:val="00FA172F"/>
    <w:rsid w:val="00FA2A79"/>
    <w:rsid w:val="00FA3011"/>
    <w:rsid w:val="00FA425E"/>
    <w:rsid w:val="00FA4DD4"/>
    <w:rsid w:val="00FB1357"/>
    <w:rsid w:val="00FB310E"/>
    <w:rsid w:val="00FB4F15"/>
    <w:rsid w:val="00FB554D"/>
    <w:rsid w:val="00FB59F8"/>
    <w:rsid w:val="00FB6EA7"/>
    <w:rsid w:val="00FB73B2"/>
    <w:rsid w:val="00FB7C3B"/>
    <w:rsid w:val="00FC0C79"/>
    <w:rsid w:val="00FC3544"/>
    <w:rsid w:val="00FC565C"/>
    <w:rsid w:val="00FC64BC"/>
    <w:rsid w:val="00FC74B8"/>
    <w:rsid w:val="00FD0114"/>
    <w:rsid w:val="00FD02A8"/>
    <w:rsid w:val="00FD15C1"/>
    <w:rsid w:val="00FD3C3F"/>
    <w:rsid w:val="00FD5C27"/>
    <w:rsid w:val="00FD63A0"/>
    <w:rsid w:val="00FE1493"/>
    <w:rsid w:val="00FE1734"/>
    <w:rsid w:val="00FE1BA2"/>
    <w:rsid w:val="00FE3430"/>
    <w:rsid w:val="00FE38E9"/>
    <w:rsid w:val="00FE4143"/>
    <w:rsid w:val="00FE55B7"/>
    <w:rsid w:val="00FE6118"/>
    <w:rsid w:val="00FE6F56"/>
    <w:rsid w:val="00FF1BBC"/>
    <w:rsid w:val="00FF1BE9"/>
    <w:rsid w:val="00FF3567"/>
    <w:rsid w:val="00FF3903"/>
    <w:rsid w:val="00FF419C"/>
    <w:rsid w:val="00FF4894"/>
    <w:rsid w:val="00FF497C"/>
    <w:rsid w:val="00FF5F67"/>
    <w:rsid w:val="00FF65E6"/>
    <w:rsid w:val="00FF6B6E"/>
    <w:rsid w:val="00FF6EB2"/>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61299"/>
  <w15:chartTrackingRefBased/>
  <w15:docId w15:val="{66BCC46B-7C3A-4BC4-94FC-AFA2B605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22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93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D01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16226D"/>
    <w:rPr>
      <w:b/>
      <w:bCs/>
      <w:i/>
      <w:iCs/>
      <w:spacing w:val="5"/>
    </w:rPr>
  </w:style>
  <w:style w:type="paragraph" w:styleId="Normaalweb">
    <w:name w:val="Normal (Web)"/>
    <w:basedOn w:val="Standaard"/>
    <w:uiPriority w:val="99"/>
    <w:unhideWhenUsed/>
    <w:rsid w:val="0016226D"/>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Kop1Char">
    <w:name w:val="Kop 1 Char"/>
    <w:basedOn w:val="Standaardalinea-lettertype"/>
    <w:link w:val="Kop1"/>
    <w:uiPriority w:val="9"/>
    <w:rsid w:val="0016226D"/>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B000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00B5"/>
  </w:style>
  <w:style w:type="paragraph" w:styleId="Voettekst">
    <w:name w:val="footer"/>
    <w:basedOn w:val="Standaard"/>
    <w:link w:val="VoettekstChar"/>
    <w:uiPriority w:val="99"/>
    <w:unhideWhenUsed/>
    <w:rsid w:val="00B000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00B5"/>
  </w:style>
  <w:style w:type="paragraph" w:styleId="Kopvaninhoudsopgave">
    <w:name w:val="TOC Heading"/>
    <w:basedOn w:val="Kop1"/>
    <w:next w:val="Standaard"/>
    <w:uiPriority w:val="39"/>
    <w:unhideWhenUsed/>
    <w:qFormat/>
    <w:rsid w:val="00E62DCA"/>
    <w:pPr>
      <w:outlineLvl w:val="9"/>
    </w:pPr>
  </w:style>
  <w:style w:type="paragraph" w:styleId="Inhopg1">
    <w:name w:val="toc 1"/>
    <w:basedOn w:val="Standaard"/>
    <w:next w:val="Standaard"/>
    <w:autoRedefine/>
    <w:uiPriority w:val="39"/>
    <w:unhideWhenUsed/>
    <w:rsid w:val="002C7D19"/>
    <w:pPr>
      <w:tabs>
        <w:tab w:val="right" w:leader="dot" w:pos="9062"/>
      </w:tabs>
      <w:spacing w:after="100"/>
      <w:ind w:left="567" w:hanging="567"/>
    </w:pPr>
  </w:style>
  <w:style w:type="character" w:styleId="Hyperlink">
    <w:name w:val="Hyperlink"/>
    <w:basedOn w:val="Standaardalinea-lettertype"/>
    <w:uiPriority w:val="99"/>
    <w:unhideWhenUsed/>
    <w:rsid w:val="00E62DCA"/>
    <w:rPr>
      <w:color w:val="0563C1" w:themeColor="hyperlink"/>
      <w:u w:val="single"/>
    </w:rPr>
  </w:style>
  <w:style w:type="character" w:styleId="Onopgelostemelding">
    <w:name w:val="Unresolved Mention"/>
    <w:basedOn w:val="Standaardalinea-lettertype"/>
    <w:uiPriority w:val="99"/>
    <w:semiHidden/>
    <w:unhideWhenUsed/>
    <w:rsid w:val="00DA5FDB"/>
    <w:rPr>
      <w:color w:val="605E5C"/>
      <w:shd w:val="clear" w:color="auto" w:fill="E1DFDD"/>
    </w:rPr>
  </w:style>
  <w:style w:type="paragraph" w:styleId="Geenafstand">
    <w:name w:val="No Spacing"/>
    <w:uiPriority w:val="1"/>
    <w:qFormat/>
    <w:rsid w:val="00DA5FDB"/>
    <w:pPr>
      <w:spacing w:after="0" w:line="240" w:lineRule="auto"/>
    </w:pPr>
  </w:style>
  <w:style w:type="paragraph" w:styleId="Lijstalinea">
    <w:name w:val="List Paragraph"/>
    <w:basedOn w:val="Standaard"/>
    <w:uiPriority w:val="34"/>
    <w:qFormat/>
    <w:rsid w:val="005B557E"/>
    <w:pPr>
      <w:ind w:left="720"/>
      <w:contextualSpacing/>
    </w:pPr>
  </w:style>
  <w:style w:type="table" w:styleId="Tabelraster">
    <w:name w:val="Table Grid"/>
    <w:basedOn w:val="Standaardtabel"/>
    <w:uiPriority w:val="59"/>
    <w:rsid w:val="001B2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F750E2"/>
    <w:pPr>
      <w:spacing w:after="200" w:line="240" w:lineRule="auto"/>
    </w:pPr>
    <w:rPr>
      <w:i/>
      <w:iCs/>
      <w:color w:val="44546A" w:themeColor="text2"/>
      <w:sz w:val="18"/>
      <w:szCs w:val="18"/>
    </w:rPr>
  </w:style>
  <w:style w:type="paragraph" w:styleId="Lijstmetafbeeldingen">
    <w:name w:val="table of figures"/>
    <w:basedOn w:val="Standaard"/>
    <w:next w:val="Standaard"/>
    <w:uiPriority w:val="99"/>
    <w:unhideWhenUsed/>
    <w:rsid w:val="00DD0346"/>
    <w:pPr>
      <w:spacing w:after="0"/>
    </w:pPr>
  </w:style>
  <w:style w:type="character" w:styleId="GevolgdeHyperlink">
    <w:name w:val="FollowedHyperlink"/>
    <w:basedOn w:val="Standaardalinea-lettertype"/>
    <w:uiPriority w:val="99"/>
    <w:semiHidden/>
    <w:unhideWhenUsed/>
    <w:rsid w:val="000D1062"/>
    <w:rPr>
      <w:color w:val="954F72" w:themeColor="followedHyperlink"/>
      <w:u w:val="single"/>
    </w:rPr>
  </w:style>
  <w:style w:type="numbering" w:customStyle="1" w:styleId="Stijl2">
    <w:name w:val="Stijl2"/>
    <w:uiPriority w:val="99"/>
    <w:rsid w:val="00045B08"/>
    <w:pPr>
      <w:numPr>
        <w:numId w:val="2"/>
      </w:numPr>
    </w:pPr>
  </w:style>
  <w:style w:type="character" w:customStyle="1" w:styleId="Kop2Char">
    <w:name w:val="Kop 2 Char"/>
    <w:basedOn w:val="Standaardalinea-lettertype"/>
    <w:link w:val="Kop2"/>
    <w:uiPriority w:val="9"/>
    <w:rsid w:val="00A93077"/>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4C5EC3"/>
    <w:pPr>
      <w:tabs>
        <w:tab w:val="left" w:pos="1134"/>
        <w:tab w:val="right" w:leader="dot" w:pos="9062"/>
      </w:tabs>
      <w:spacing w:after="0" w:line="220" w:lineRule="exact"/>
      <w:ind w:left="567"/>
    </w:pPr>
  </w:style>
  <w:style w:type="paragraph" w:styleId="Inhopg3">
    <w:name w:val="toc 3"/>
    <w:basedOn w:val="Standaard"/>
    <w:next w:val="Standaard"/>
    <w:autoRedefine/>
    <w:uiPriority w:val="39"/>
    <w:unhideWhenUsed/>
    <w:rsid w:val="00D30E83"/>
    <w:pPr>
      <w:spacing w:after="100"/>
      <w:ind w:left="440"/>
    </w:pPr>
    <w:rPr>
      <w:rFonts w:eastAsiaTheme="minorEastAsia" w:cstheme="minorBidi"/>
      <w:color w:val="auto"/>
    </w:rPr>
  </w:style>
  <w:style w:type="paragraph" w:styleId="Inhopg4">
    <w:name w:val="toc 4"/>
    <w:basedOn w:val="Standaard"/>
    <w:next w:val="Standaard"/>
    <w:autoRedefine/>
    <w:uiPriority w:val="39"/>
    <w:unhideWhenUsed/>
    <w:rsid w:val="00D30E83"/>
    <w:pPr>
      <w:spacing w:after="100"/>
      <w:ind w:left="660"/>
    </w:pPr>
    <w:rPr>
      <w:rFonts w:eastAsiaTheme="minorEastAsia" w:cstheme="minorBidi"/>
      <w:color w:val="auto"/>
    </w:rPr>
  </w:style>
  <w:style w:type="paragraph" w:styleId="Inhopg5">
    <w:name w:val="toc 5"/>
    <w:basedOn w:val="Standaard"/>
    <w:next w:val="Standaard"/>
    <w:autoRedefine/>
    <w:uiPriority w:val="39"/>
    <w:unhideWhenUsed/>
    <w:rsid w:val="00D30E83"/>
    <w:pPr>
      <w:spacing w:after="100"/>
      <w:ind w:left="880"/>
    </w:pPr>
    <w:rPr>
      <w:rFonts w:eastAsiaTheme="minorEastAsia" w:cstheme="minorBidi"/>
      <w:color w:val="auto"/>
    </w:rPr>
  </w:style>
  <w:style w:type="paragraph" w:styleId="Inhopg6">
    <w:name w:val="toc 6"/>
    <w:basedOn w:val="Standaard"/>
    <w:next w:val="Standaard"/>
    <w:autoRedefine/>
    <w:uiPriority w:val="39"/>
    <w:unhideWhenUsed/>
    <w:rsid w:val="00D30E83"/>
    <w:pPr>
      <w:spacing w:after="100"/>
      <w:ind w:left="1100"/>
    </w:pPr>
    <w:rPr>
      <w:rFonts w:eastAsiaTheme="minorEastAsia" w:cstheme="minorBidi"/>
      <w:color w:val="auto"/>
    </w:rPr>
  </w:style>
  <w:style w:type="paragraph" w:styleId="Inhopg7">
    <w:name w:val="toc 7"/>
    <w:basedOn w:val="Standaard"/>
    <w:next w:val="Standaard"/>
    <w:autoRedefine/>
    <w:uiPriority w:val="39"/>
    <w:unhideWhenUsed/>
    <w:rsid w:val="00D30E83"/>
    <w:pPr>
      <w:spacing w:after="100"/>
      <w:ind w:left="1320"/>
    </w:pPr>
    <w:rPr>
      <w:rFonts w:eastAsiaTheme="minorEastAsia" w:cstheme="minorBidi"/>
      <w:color w:val="auto"/>
    </w:rPr>
  </w:style>
  <w:style w:type="paragraph" w:styleId="Inhopg8">
    <w:name w:val="toc 8"/>
    <w:basedOn w:val="Standaard"/>
    <w:next w:val="Standaard"/>
    <w:autoRedefine/>
    <w:uiPriority w:val="39"/>
    <w:unhideWhenUsed/>
    <w:rsid w:val="00D30E83"/>
    <w:pPr>
      <w:spacing w:after="100"/>
      <w:ind w:left="1540"/>
    </w:pPr>
    <w:rPr>
      <w:rFonts w:eastAsiaTheme="minorEastAsia" w:cstheme="minorBidi"/>
      <w:color w:val="auto"/>
    </w:rPr>
  </w:style>
  <w:style w:type="paragraph" w:styleId="Inhopg9">
    <w:name w:val="toc 9"/>
    <w:basedOn w:val="Standaard"/>
    <w:next w:val="Standaard"/>
    <w:autoRedefine/>
    <w:uiPriority w:val="39"/>
    <w:unhideWhenUsed/>
    <w:rsid w:val="00D30E83"/>
    <w:pPr>
      <w:spacing w:after="100"/>
      <w:ind w:left="1760"/>
    </w:pPr>
    <w:rPr>
      <w:rFonts w:eastAsiaTheme="minorEastAsia" w:cstheme="minorBidi"/>
      <w:color w:val="auto"/>
    </w:rPr>
  </w:style>
  <w:style w:type="character" w:styleId="Tekstvantijdelijkeaanduiding">
    <w:name w:val="Placeholder Text"/>
    <w:basedOn w:val="Standaardalinea-lettertype"/>
    <w:uiPriority w:val="99"/>
    <w:semiHidden/>
    <w:rsid w:val="00C92CAF"/>
    <w:rPr>
      <w:color w:val="808080"/>
    </w:rPr>
  </w:style>
  <w:style w:type="paragraph" w:styleId="Ballontekst">
    <w:name w:val="Balloon Text"/>
    <w:basedOn w:val="Standaard"/>
    <w:link w:val="BallontekstChar"/>
    <w:uiPriority w:val="99"/>
    <w:semiHidden/>
    <w:unhideWhenUsed/>
    <w:rsid w:val="003965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6595"/>
    <w:rPr>
      <w:rFonts w:ascii="Segoe UI" w:hAnsi="Segoe UI" w:cs="Segoe UI"/>
      <w:sz w:val="18"/>
      <w:szCs w:val="18"/>
    </w:rPr>
  </w:style>
  <w:style w:type="character" w:customStyle="1" w:styleId="captiontext">
    <w:name w:val="caption_text"/>
    <w:basedOn w:val="Standaardalinea-lettertype"/>
    <w:rsid w:val="00B7320E"/>
  </w:style>
  <w:style w:type="character" w:customStyle="1" w:styleId="imgsource">
    <w:name w:val="img_source"/>
    <w:basedOn w:val="Standaardalinea-lettertype"/>
    <w:rsid w:val="00B7320E"/>
  </w:style>
  <w:style w:type="character" w:styleId="Zwaar">
    <w:name w:val="Strong"/>
    <w:basedOn w:val="Standaardalinea-lettertype"/>
    <w:uiPriority w:val="22"/>
    <w:qFormat/>
    <w:rsid w:val="00E570EC"/>
    <w:rPr>
      <w:b/>
      <w:bCs/>
    </w:rPr>
  </w:style>
  <w:style w:type="character" w:styleId="Nadruk">
    <w:name w:val="Emphasis"/>
    <w:basedOn w:val="Standaardalinea-lettertype"/>
    <w:uiPriority w:val="20"/>
    <w:qFormat/>
    <w:rsid w:val="00687587"/>
    <w:rPr>
      <w:i/>
      <w:iCs/>
    </w:rPr>
  </w:style>
  <w:style w:type="character" w:customStyle="1" w:styleId="Kop3Char">
    <w:name w:val="Kop 3 Char"/>
    <w:basedOn w:val="Standaardalinea-lettertype"/>
    <w:link w:val="Kop3"/>
    <w:uiPriority w:val="9"/>
    <w:semiHidden/>
    <w:rsid w:val="00FD0114"/>
    <w:rPr>
      <w:rFonts w:asciiTheme="majorHAnsi" w:eastAsiaTheme="majorEastAsia" w:hAnsiTheme="majorHAnsi" w:cstheme="majorBidi"/>
      <w:color w:val="1F3763" w:themeColor="accent1" w:themeShade="7F"/>
      <w:sz w:val="24"/>
      <w:szCs w:val="24"/>
    </w:rPr>
  </w:style>
  <w:style w:type="paragraph" w:customStyle="1" w:styleId="ImapHeading2">
    <w:name w:val="ImapHeading2"/>
    <w:basedOn w:val="Standaard"/>
    <w:next w:val="Standaard"/>
    <w:rsid w:val="00260C7F"/>
    <w:pPr>
      <w:spacing w:after="0" w:line="240" w:lineRule="auto"/>
      <w:outlineLvl w:val="1"/>
    </w:pPr>
    <w:rPr>
      <w:rFonts w:ascii="Arial" w:hAnsi="Arial" w:cs="Times New Roman"/>
      <w:b/>
      <w:color w:val="auto"/>
      <w:sz w:val="20"/>
      <w:szCs w:val="20"/>
      <w:lang w:eastAsia="en-US"/>
    </w:rPr>
  </w:style>
  <w:style w:type="paragraph" w:styleId="Plattetekst">
    <w:name w:val="Body Text"/>
    <w:basedOn w:val="Standaard"/>
    <w:link w:val="PlattetekstChar"/>
    <w:semiHidden/>
    <w:rsid w:val="00260C7F"/>
    <w:pPr>
      <w:spacing w:after="0" w:line="240" w:lineRule="auto"/>
      <w:jc w:val="both"/>
    </w:pPr>
    <w:rPr>
      <w:rFonts w:ascii="Arial" w:hAnsi="Arial" w:cs="Times New Roman"/>
      <w:color w:val="auto"/>
      <w:sz w:val="20"/>
      <w:szCs w:val="20"/>
      <w:lang w:val="nl-NL" w:eastAsia="en-US"/>
    </w:rPr>
  </w:style>
  <w:style w:type="character" w:customStyle="1" w:styleId="PlattetekstChar">
    <w:name w:val="Platte tekst Char"/>
    <w:basedOn w:val="Standaardalinea-lettertype"/>
    <w:link w:val="Plattetekst"/>
    <w:semiHidden/>
    <w:rsid w:val="00260C7F"/>
    <w:rPr>
      <w:rFonts w:ascii="Arial" w:hAnsi="Arial" w:cs="Times New Roman"/>
      <w:color w:val="auto"/>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6504">
      <w:bodyDiv w:val="1"/>
      <w:marLeft w:val="0"/>
      <w:marRight w:val="0"/>
      <w:marTop w:val="0"/>
      <w:marBottom w:val="0"/>
      <w:divBdr>
        <w:top w:val="none" w:sz="0" w:space="0" w:color="auto"/>
        <w:left w:val="none" w:sz="0" w:space="0" w:color="auto"/>
        <w:bottom w:val="none" w:sz="0" w:space="0" w:color="auto"/>
        <w:right w:val="none" w:sz="0" w:space="0" w:color="auto"/>
      </w:divBdr>
    </w:div>
    <w:div w:id="111292523">
      <w:bodyDiv w:val="1"/>
      <w:marLeft w:val="0"/>
      <w:marRight w:val="0"/>
      <w:marTop w:val="0"/>
      <w:marBottom w:val="0"/>
      <w:divBdr>
        <w:top w:val="none" w:sz="0" w:space="0" w:color="auto"/>
        <w:left w:val="none" w:sz="0" w:space="0" w:color="auto"/>
        <w:bottom w:val="none" w:sz="0" w:space="0" w:color="auto"/>
        <w:right w:val="none" w:sz="0" w:space="0" w:color="auto"/>
      </w:divBdr>
      <w:divsChild>
        <w:div w:id="115606322">
          <w:marLeft w:val="547"/>
          <w:marRight w:val="0"/>
          <w:marTop w:val="0"/>
          <w:marBottom w:val="0"/>
          <w:divBdr>
            <w:top w:val="none" w:sz="0" w:space="0" w:color="auto"/>
            <w:left w:val="none" w:sz="0" w:space="0" w:color="auto"/>
            <w:bottom w:val="none" w:sz="0" w:space="0" w:color="auto"/>
            <w:right w:val="none" w:sz="0" w:space="0" w:color="auto"/>
          </w:divBdr>
        </w:div>
        <w:div w:id="191382818">
          <w:marLeft w:val="547"/>
          <w:marRight w:val="0"/>
          <w:marTop w:val="0"/>
          <w:marBottom w:val="0"/>
          <w:divBdr>
            <w:top w:val="none" w:sz="0" w:space="0" w:color="auto"/>
            <w:left w:val="none" w:sz="0" w:space="0" w:color="auto"/>
            <w:bottom w:val="none" w:sz="0" w:space="0" w:color="auto"/>
            <w:right w:val="none" w:sz="0" w:space="0" w:color="auto"/>
          </w:divBdr>
        </w:div>
        <w:div w:id="391730818">
          <w:marLeft w:val="547"/>
          <w:marRight w:val="0"/>
          <w:marTop w:val="0"/>
          <w:marBottom w:val="0"/>
          <w:divBdr>
            <w:top w:val="none" w:sz="0" w:space="0" w:color="auto"/>
            <w:left w:val="none" w:sz="0" w:space="0" w:color="auto"/>
            <w:bottom w:val="none" w:sz="0" w:space="0" w:color="auto"/>
            <w:right w:val="none" w:sz="0" w:space="0" w:color="auto"/>
          </w:divBdr>
        </w:div>
        <w:div w:id="1002244455">
          <w:marLeft w:val="547"/>
          <w:marRight w:val="0"/>
          <w:marTop w:val="0"/>
          <w:marBottom w:val="0"/>
          <w:divBdr>
            <w:top w:val="none" w:sz="0" w:space="0" w:color="auto"/>
            <w:left w:val="none" w:sz="0" w:space="0" w:color="auto"/>
            <w:bottom w:val="none" w:sz="0" w:space="0" w:color="auto"/>
            <w:right w:val="none" w:sz="0" w:space="0" w:color="auto"/>
          </w:divBdr>
        </w:div>
        <w:div w:id="1181696386">
          <w:marLeft w:val="547"/>
          <w:marRight w:val="0"/>
          <w:marTop w:val="0"/>
          <w:marBottom w:val="0"/>
          <w:divBdr>
            <w:top w:val="none" w:sz="0" w:space="0" w:color="auto"/>
            <w:left w:val="none" w:sz="0" w:space="0" w:color="auto"/>
            <w:bottom w:val="none" w:sz="0" w:space="0" w:color="auto"/>
            <w:right w:val="none" w:sz="0" w:space="0" w:color="auto"/>
          </w:divBdr>
        </w:div>
        <w:div w:id="1472361377">
          <w:marLeft w:val="547"/>
          <w:marRight w:val="0"/>
          <w:marTop w:val="0"/>
          <w:marBottom w:val="0"/>
          <w:divBdr>
            <w:top w:val="none" w:sz="0" w:space="0" w:color="auto"/>
            <w:left w:val="none" w:sz="0" w:space="0" w:color="auto"/>
            <w:bottom w:val="none" w:sz="0" w:space="0" w:color="auto"/>
            <w:right w:val="none" w:sz="0" w:space="0" w:color="auto"/>
          </w:divBdr>
        </w:div>
        <w:div w:id="1860511523">
          <w:marLeft w:val="547"/>
          <w:marRight w:val="0"/>
          <w:marTop w:val="0"/>
          <w:marBottom w:val="0"/>
          <w:divBdr>
            <w:top w:val="none" w:sz="0" w:space="0" w:color="auto"/>
            <w:left w:val="none" w:sz="0" w:space="0" w:color="auto"/>
            <w:bottom w:val="none" w:sz="0" w:space="0" w:color="auto"/>
            <w:right w:val="none" w:sz="0" w:space="0" w:color="auto"/>
          </w:divBdr>
        </w:div>
        <w:div w:id="1925648286">
          <w:marLeft w:val="547"/>
          <w:marRight w:val="0"/>
          <w:marTop w:val="0"/>
          <w:marBottom w:val="0"/>
          <w:divBdr>
            <w:top w:val="none" w:sz="0" w:space="0" w:color="auto"/>
            <w:left w:val="none" w:sz="0" w:space="0" w:color="auto"/>
            <w:bottom w:val="none" w:sz="0" w:space="0" w:color="auto"/>
            <w:right w:val="none" w:sz="0" w:space="0" w:color="auto"/>
          </w:divBdr>
        </w:div>
        <w:div w:id="1994092121">
          <w:marLeft w:val="547"/>
          <w:marRight w:val="0"/>
          <w:marTop w:val="0"/>
          <w:marBottom w:val="0"/>
          <w:divBdr>
            <w:top w:val="none" w:sz="0" w:space="0" w:color="auto"/>
            <w:left w:val="none" w:sz="0" w:space="0" w:color="auto"/>
            <w:bottom w:val="none" w:sz="0" w:space="0" w:color="auto"/>
            <w:right w:val="none" w:sz="0" w:space="0" w:color="auto"/>
          </w:divBdr>
        </w:div>
      </w:divsChild>
    </w:div>
    <w:div w:id="115373603">
      <w:bodyDiv w:val="1"/>
      <w:marLeft w:val="0"/>
      <w:marRight w:val="0"/>
      <w:marTop w:val="0"/>
      <w:marBottom w:val="0"/>
      <w:divBdr>
        <w:top w:val="none" w:sz="0" w:space="0" w:color="auto"/>
        <w:left w:val="none" w:sz="0" w:space="0" w:color="auto"/>
        <w:bottom w:val="none" w:sz="0" w:space="0" w:color="auto"/>
        <w:right w:val="none" w:sz="0" w:space="0" w:color="auto"/>
      </w:divBdr>
    </w:div>
    <w:div w:id="129446769">
      <w:bodyDiv w:val="1"/>
      <w:marLeft w:val="0"/>
      <w:marRight w:val="0"/>
      <w:marTop w:val="0"/>
      <w:marBottom w:val="0"/>
      <w:divBdr>
        <w:top w:val="none" w:sz="0" w:space="0" w:color="auto"/>
        <w:left w:val="none" w:sz="0" w:space="0" w:color="auto"/>
        <w:bottom w:val="none" w:sz="0" w:space="0" w:color="auto"/>
        <w:right w:val="none" w:sz="0" w:space="0" w:color="auto"/>
      </w:divBdr>
    </w:div>
    <w:div w:id="131793370">
      <w:bodyDiv w:val="1"/>
      <w:marLeft w:val="0"/>
      <w:marRight w:val="0"/>
      <w:marTop w:val="0"/>
      <w:marBottom w:val="0"/>
      <w:divBdr>
        <w:top w:val="none" w:sz="0" w:space="0" w:color="auto"/>
        <w:left w:val="none" w:sz="0" w:space="0" w:color="auto"/>
        <w:bottom w:val="none" w:sz="0" w:space="0" w:color="auto"/>
        <w:right w:val="none" w:sz="0" w:space="0" w:color="auto"/>
      </w:divBdr>
    </w:div>
    <w:div w:id="238637470">
      <w:bodyDiv w:val="1"/>
      <w:marLeft w:val="0"/>
      <w:marRight w:val="0"/>
      <w:marTop w:val="0"/>
      <w:marBottom w:val="0"/>
      <w:divBdr>
        <w:top w:val="none" w:sz="0" w:space="0" w:color="auto"/>
        <w:left w:val="none" w:sz="0" w:space="0" w:color="auto"/>
        <w:bottom w:val="none" w:sz="0" w:space="0" w:color="auto"/>
        <w:right w:val="none" w:sz="0" w:space="0" w:color="auto"/>
      </w:divBdr>
    </w:div>
    <w:div w:id="253898638">
      <w:bodyDiv w:val="1"/>
      <w:marLeft w:val="0"/>
      <w:marRight w:val="0"/>
      <w:marTop w:val="0"/>
      <w:marBottom w:val="0"/>
      <w:divBdr>
        <w:top w:val="none" w:sz="0" w:space="0" w:color="auto"/>
        <w:left w:val="none" w:sz="0" w:space="0" w:color="auto"/>
        <w:bottom w:val="none" w:sz="0" w:space="0" w:color="auto"/>
        <w:right w:val="none" w:sz="0" w:space="0" w:color="auto"/>
      </w:divBdr>
    </w:div>
    <w:div w:id="286589036">
      <w:bodyDiv w:val="1"/>
      <w:marLeft w:val="0"/>
      <w:marRight w:val="0"/>
      <w:marTop w:val="0"/>
      <w:marBottom w:val="0"/>
      <w:divBdr>
        <w:top w:val="none" w:sz="0" w:space="0" w:color="auto"/>
        <w:left w:val="none" w:sz="0" w:space="0" w:color="auto"/>
        <w:bottom w:val="none" w:sz="0" w:space="0" w:color="auto"/>
        <w:right w:val="none" w:sz="0" w:space="0" w:color="auto"/>
      </w:divBdr>
    </w:div>
    <w:div w:id="304311214">
      <w:bodyDiv w:val="1"/>
      <w:marLeft w:val="0"/>
      <w:marRight w:val="0"/>
      <w:marTop w:val="0"/>
      <w:marBottom w:val="0"/>
      <w:divBdr>
        <w:top w:val="none" w:sz="0" w:space="0" w:color="auto"/>
        <w:left w:val="none" w:sz="0" w:space="0" w:color="auto"/>
        <w:bottom w:val="none" w:sz="0" w:space="0" w:color="auto"/>
        <w:right w:val="none" w:sz="0" w:space="0" w:color="auto"/>
      </w:divBdr>
      <w:divsChild>
        <w:div w:id="1369337107">
          <w:marLeft w:val="547"/>
          <w:marRight w:val="0"/>
          <w:marTop w:val="0"/>
          <w:marBottom w:val="0"/>
          <w:divBdr>
            <w:top w:val="none" w:sz="0" w:space="0" w:color="auto"/>
            <w:left w:val="none" w:sz="0" w:space="0" w:color="auto"/>
            <w:bottom w:val="none" w:sz="0" w:space="0" w:color="auto"/>
            <w:right w:val="none" w:sz="0" w:space="0" w:color="auto"/>
          </w:divBdr>
        </w:div>
      </w:divsChild>
    </w:div>
    <w:div w:id="306396649">
      <w:bodyDiv w:val="1"/>
      <w:marLeft w:val="0"/>
      <w:marRight w:val="0"/>
      <w:marTop w:val="0"/>
      <w:marBottom w:val="0"/>
      <w:divBdr>
        <w:top w:val="none" w:sz="0" w:space="0" w:color="auto"/>
        <w:left w:val="none" w:sz="0" w:space="0" w:color="auto"/>
        <w:bottom w:val="none" w:sz="0" w:space="0" w:color="auto"/>
        <w:right w:val="none" w:sz="0" w:space="0" w:color="auto"/>
      </w:divBdr>
    </w:div>
    <w:div w:id="338043327">
      <w:bodyDiv w:val="1"/>
      <w:marLeft w:val="0"/>
      <w:marRight w:val="0"/>
      <w:marTop w:val="0"/>
      <w:marBottom w:val="0"/>
      <w:divBdr>
        <w:top w:val="none" w:sz="0" w:space="0" w:color="auto"/>
        <w:left w:val="none" w:sz="0" w:space="0" w:color="auto"/>
        <w:bottom w:val="none" w:sz="0" w:space="0" w:color="auto"/>
        <w:right w:val="none" w:sz="0" w:space="0" w:color="auto"/>
      </w:divBdr>
      <w:divsChild>
        <w:div w:id="922299909">
          <w:marLeft w:val="360"/>
          <w:marRight w:val="0"/>
          <w:marTop w:val="200"/>
          <w:marBottom w:val="0"/>
          <w:divBdr>
            <w:top w:val="none" w:sz="0" w:space="0" w:color="auto"/>
            <w:left w:val="none" w:sz="0" w:space="0" w:color="auto"/>
            <w:bottom w:val="none" w:sz="0" w:space="0" w:color="auto"/>
            <w:right w:val="none" w:sz="0" w:space="0" w:color="auto"/>
          </w:divBdr>
        </w:div>
        <w:div w:id="1213469586">
          <w:marLeft w:val="360"/>
          <w:marRight w:val="0"/>
          <w:marTop w:val="200"/>
          <w:marBottom w:val="0"/>
          <w:divBdr>
            <w:top w:val="none" w:sz="0" w:space="0" w:color="auto"/>
            <w:left w:val="none" w:sz="0" w:space="0" w:color="auto"/>
            <w:bottom w:val="none" w:sz="0" w:space="0" w:color="auto"/>
            <w:right w:val="none" w:sz="0" w:space="0" w:color="auto"/>
          </w:divBdr>
        </w:div>
        <w:div w:id="1734884433">
          <w:marLeft w:val="360"/>
          <w:marRight w:val="0"/>
          <w:marTop w:val="200"/>
          <w:marBottom w:val="0"/>
          <w:divBdr>
            <w:top w:val="none" w:sz="0" w:space="0" w:color="auto"/>
            <w:left w:val="none" w:sz="0" w:space="0" w:color="auto"/>
            <w:bottom w:val="none" w:sz="0" w:space="0" w:color="auto"/>
            <w:right w:val="none" w:sz="0" w:space="0" w:color="auto"/>
          </w:divBdr>
        </w:div>
        <w:div w:id="499665283">
          <w:marLeft w:val="360"/>
          <w:marRight w:val="0"/>
          <w:marTop w:val="200"/>
          <w:marBottom w:val="0"/>
          <w:divBdr>
            <w:top w:val="none" w:sz="0" w:space="0" w:color="auto"/>
            <w:left w:val="none" w:sz="0" w:space="0" w:color="auto"/>
            <w:bottom w:val="none" w:sz="0" w:space="0" w:color="auto"/>
            <w:right w:val="none" w:sz="0" w:space="0" w:color="auto"/>
          </w:divBdr>
        </w:div>
        <w:div w:id="570509101">
          <w:marLeft w:val="360"/>
          <w:marRight w:val="0"/>
          <w:marTop w:val="200"/>
          <w:marBottom w:val="0"/>
          <w:divBdr>
            <w:top w:val="none" w:sz="0" w:space="0" w:color="auto"/>
            <w:left w:val="none" w:sz="0" w:space="0" w:color="auto"/>
            <w:bottom w:val="none" w:sz="0" w:space="0" w:color="auto"/>
            <w:right w:val="none" w:sz="0" w:space="0" w:color="auto"/>
          </w:divBdr>
        </w:div>
        <w:div w:id="906309386">
          <w:marLeft w:val="360"/>
          <w:marRight w:val="0"/>
          <w:marTop w:val="200"/>
          <w:marBottom w:val="0"/>
          <w:divBdr>
            <w:top w:val="none" w:sz="0" w:space="0" w:color="auto"/>
            <w:left w:val="none" w:sz="0" w:space="0" w:color="auto"/>
            <w:bottom w:val="none" w:sz="0" w:space="0" w:color="auto"/>
            <w:right w:val="none" w:sz="0" w:space="0" w:color="auto"/>
          </w:divBdr>
        </w:div>
        <w:div w:id="1367944861">
          <w:marLeft w:val="360"/>
          <w:marRight w:val="0"/>
          <w:marTop w:val="200"/>
          <w:marBottom w:val="0"/>
          <w:divBdr>
            <w:top w:val="none" w:sz="0" w:space="0" w:color="auto"/>
            <w:left w:val="none" w:sz="0" w:space="0" w:color="auto"/>
            <w:bottom w:val="none" w:sz="0" w:space="0" w:color="auto"/>
            <w:right w:val="none" w:sz="0" w:space="0" w:color="auto"/>
          </w:divBdr>
        </w:div>
        <w:div w:id="854854239">
          <w:marLeft w:val="360"/>
          <w:marRight w:val="0"/>
          <w:marTop w:val="200"/>
          <w:marBottom w:val="0"/>
          <w:divBdr>
            <w:top w:val="none" w:sz="0" w:space="0" w:color="auto"/>
            <w:left w:val="none" w:sz="0" w:space="0" w:color="auto"/>
            <w:bottom w:val="none" w:sz="0" w:space="0" w:color="auto"/>
            <w:right w:val="none" w:sz="0" w:space="0" w:color="auto"/>
          </w:divBdr>
        </w:div>
        <w:div w:id="2064214381">
          <w:marLeft w:val="360"/>
          <w:marRight w:val="0"/>
          <w:marTop w:val="200"/>
          <w:marBottom w:val="0"/>
          <w:divBdr>
            <w:top w:val="none" w:sz="0" w:space="0" w:color="auto"/>
            <w:left w:val="none" w:sz="0" w:space="0" w:color="auto"/>
            <w:bottom w:val="none" w:sz="0" w:space="0" w:color="auto"/>
            <w:right w:val="none" w:sz="0" w:space="0" w:color="auto"/>
          </w:divBdr>
        </w:div>
        <w:div w:id="827480221">
          <w:marLeft w:val="360"/>
          <w:marRight w:val="0"/>
          <w:marTop w:val="200"/>
          <w:marBottom w:val="0"/>
          <w:divBdr>
            <w:top w:val="none" w:sz="0" w:space="0" w:color="auto"/>
            <w:left w:val="none" w:sz="0" w:space="0" w:color="auto"/>
            <w:bottom w:val="none" w:sz="0" w:space="0" w:color="auto"/>
            <w:right w:val="none" w:sz="0" w:space="0" w:color="auto"/>
          </w:divBdr>
        </w:div>
        <w:div w:id="599217296">
          <w:marLeft w:val="360"/>
          <w:marRight w:val="0"/>
          <w:marTop w:val="200"/>
          <w:marBottom w:val="0"/>
          <w:divBdr>
            <w:top w:val="none" w:sz="0" w:space="0" w:color="auto"/>
            <w:left w:val="none" w:sz="0" w:space="0" w:color="auto"/>
            <w:bottom w:val="none" w:sz="0" w:space="0" w:color="auto"/>
            <w:right w:val="none" w:sz="0" w:space="0" w:color="auto"/>
          </w:divBdr>
        </w:div>
        <w:div w:id="1448160386">
          <w:marLeft w:val="360"/>
          <w:marRight w:val="0"/>
          <w:marTop w:val="200"/>
          <w:marBottom w:val="0"/>
          <w:divBdr>
            <w:top w:val="none" w:sz="0" w:space="0" w:color="auto"/>
            <w:left w:val="none" w:sz="0" w:space="0" w:color="auto"/>
            <w:bottom w:val="none" w:sz="0" w:space="0" w:color="auto"/>
            <w:right w:val="none" w:sz="0" w:space="0" w:color="auto"/>
          </w:divBdr>
        </w:div>
      </w:divsChild>
    </w:div>
    <w:div w:id="452988970">
      <w:bodyDiv w:val="1"/>
      <w:marLeft w:val="0"/>
      <w:marRight w:val="0"/>
      <w:marTop w:val="0"/>
      <w:marBottom w:val="0"/>
      <w:divBdr>
        <w:top w:val="none" w:sz="0" w:space="0" w:color="auto"/>
        <w:left w:val="none" w:sz="0" w:space="0" w:color="auto"/>
        <w:bottom w:val="none" w:sz="0" w:space="0" w:color="auto"/>
        <w:right w:val="none" w:sz="0" w:space="0" w:color="auto"/>
      </w:divBdr>
      <w:divsChild>
        <w:div w:id="1776631931">
          <w:marLeft w:val="446"/>
          <w:marRight w:val="0"/>
          <w:marTop w:val="0"/>
          <w:marBottom w:val="0"/>
          <w:divBdr>
            <w:top w:val="none" w:sz="0" w:space="0" w:color="auto"/>
            <w:left w:val="none" w:sz="0" w:space="0" w:color="auto"/>
            <w:bottom w:val="none" w:sz="0" w:space="0" w:color="auto"/>
            <w:right w:val="none" w:sz="0" w:space="0" w:color="auto"/>
          </w:divBdr>
        </w:div>
        <w:div w:id="1055081930">
          <w:marLeft w:val="1166"/>
          <w:marRight w:val="0"/>
          <w:marTop w:val="0"/>
          <w:marBottom w:val="0"/>
          <w:divBdr>
            <w:top w:val="none" w:sz="0" w:space="0" w:color="auto"/>
            <w:left w:val="none" w:sz="0" w:space="0" w:color="auto"/>
            <w:bottom w:val="none" w:sz="0" w:space="0" w:color="auto"/>
            <w:right w:val="none" w:sz="0" w:space="0" w:color="auto"/>
          </w:divBdr>
        </w:div>
        <w:div w:id="1633556570">
          <w:marLeft w:val="446"/>
          <w:marRight w:val="0"/>
          <w:marTop w:val="0"/>
          <w:marBottom w:val="0"/>
          <w:divBdr>
            <w:top w:val="none" w:sz="0" w:space="0" w:color="auto"/>
            <w:left w:val="none" w:sz="0" w:space="0" w:color="auto"/>
            <w:bottom w:val="none" w:sz="0" w:space="0" w:color="auto"/>
            <w:right w:val="none" w:sz="0" w:space="0" w:color="auto"/>
          </w:divBdr>
        </w:div>
        <w:div w:id="1466436556">
          <w:marLeft w:val="1166"/>
          <w:marRight w:val="0"/>
          <w:marTop w:val="0"/>
          <w:marBottom w:val="0"/>
          <w:divBdr>
            <w:top w:val="none" w:sz="0" w:space="0" w:color="auto"/>
            <w:left w:val="none" w:sz="0" w:space="0" w:color="auto"/>
            <w:bottom w:val="none" w:sz="0" w:space="0" w:color="auto"/>
            <w:right w:val="none" w:sz="0" w:space="0" w:color="auto"/>
          </w:divBdr>
        </w:div>
        <w:div w:id="1987585651">
          <w:marLeft w:val="446"/>
          <w:marRight w:val="0"/>
          <w:marTop w:val="0"/>
          <w:marBottom w:val="0"/>
          <w:divBdr>
            <w:top w:val="none" w:sz="0" w:space="0" w:color="auto"/>
            <w:left w:val="none" w:sz="0" w:space="0" w:color="auto"/>
            <w:bottom w:val="none" w:sz="0" w:space="0" w:color="auto"/>
            <w:right w:val="none" w:sz="0" w:space="0" w:color="auto"/>
          </w:divBdr>
        </w:div>
        <w:div w:id="669333063">
          <w:marLeft w:val="1166"/>
          <w:marRight w:val="0"/>
          <w:marTop w:val="0"/>
          <w:marBottom w:val="0"/>
          <w:divBdr>
            <w:top w:val="none" w:sz="0" w:space="0" w:color="auto"/>
            <w:left w:val="none" w:sz="0" w:space="0" w:color="auto"/>
            <w:bottom w:val="none" w:sz="0" w:space="0" w:color="auto"/>
            <w:right w:val="none" w:sz="0" w:space="0" w:color="auto"/>
          </w:divBdr>
        </w:div>
        <w:div w:id="1543974781">
          <w:marLeft w:val="446"/>
          <w:marRight w:val="0"/>
          <w:marTop w:val="0"/>
          <w:marBottom w:val="0"/>
          <w:divBdr>
            <w:top w:val="none" w:sz="0" w:space="0" w:color="auto"/>
            <w:left w:val="none" w:sz="0" w:space="0" w:color="auto"/>
            <w:bottom w:val="none" w:sz="0" w:space="0" w:color="auto"/>
            <w:right w:val="none" w:sz="0" w:space="0" w:color="auto"/>
          </w:divBdr>
        </w:div>
        <w:div w:id="1310744203">
          <w:marLeft w:val="1166"/>
          <w:marRight w:val="0"/>
          <w:marTop w:val="0"/>
          <w:marBottom w:val="0"/>
          <w:divBdr>
            <w:top w:val="none" w:sz="0" w:space="0" w:color="auto"/>
            <w:left w:val="none" w:sz="0" w:space="0" w:color="auto"/>
            <w:bottom w:val="none" w:sz="0" w:space="0" w:color="auto"/>
            <w:right w:val="none" w:sz="0" w:space="0" w:color="auto"/>
          </w:divBdr>
        </w:div>
        <w:div w:id="1937516492">
          <w:marLeft w:val="446"/>
          <w:marRight w:val="0"/>
          <w:marTop w:val="0"/>
          <w:marBottom w:val="0"/>
          <w:divBdr>
            <w:top w:val="none" w:sz="0" w:space="0" w:color="auto"/>
            <w:left w:val="none" w:sz="0" w:space="0" w:color="auto"/>
            <w:bottom w:val="none" w:sz="0" w:space="0" w:color="auto"/>
            <w:right w:val="none" w:sz="0" w:space="0" w:color="auto"/>
          </w:divBdr>
        </w:div>
        <w:div w:id="1096168846">
          <w:marLeft w:val="1166"/>
          <w:marRight w:val="0"/>
          <w:marTop w:val="0"/>
          <w:marBottom w:val="0"/>
          <w:divBdr>
            <w:top w:val="none" w:sz="0" w:space="0" w:color="auto"/>
            <w:left w:val="none" w:sz="0" w:space="0" w:color="auto"/>
            <w:bottom w:val="none" w:sz="0" w:space="0" w:color="auto"/>
            <w:right w:val="none" w:sz="0" w:space="0" w:color="auto"/>
          </w:divBdr>
        </w:div>
        <w:div w:id="1805191909">
          <w:marLeft w:val="446"/>
          <w:marRight w:val="0"/>
          <w:marTop w:val="0"/>
          <w:marBottom w:val="0"/>
          <w:divBdr>
            <w:top w:val="none" w:sz="0" w:space="0" w:color="auto"/>
            <w:left w:val="none" w:sz="0" w:space="0" w:color="auto"/>
            <w:bottom w:val="none" w:sz="0" w:space="0" w:color="auto"/>
            <w:right w:val="none" w:sz="0" w:space="0" w:color="auto"/>
          </w:divBdr>
        </w:div>
        <w:div w:id="375159820">
          <w:marLeft w:val="1166"/>
          <w:marRight w:val="0"/>
          <w:marTop w:val="0"/>
          <w:marBottom w:val="0"/>
          <w:divBdr>
            <w:top w:val="none" w:sz="0" w:space="0" w:color="auto"/>
            <w:left w:val="none" w:sz="0" w:space="0" w:color="auto"/>
            <w:bottom w:val="none" w:sz="0" w:space="0" w:color="auto"/>
            <w:right w:val="none" w:sz="0" w:space="0" w:color="auto"/>
          </w:divBdr>
        </w:div>
        <w:div w:id="868758608">
          <w:marLeft w:val="446"/>
          <w:marRight w:val="0"/>
          <w:marTop w:val="0"/>
          <w:marBottom w:val="0"/>
          <w:divBdr>
            <w:top w:val="none" w:sz="0" w:space="0" w:color="auto"/>
            <w:left w:val="none" w:sz="0" w:space="0" w:color="auto"/>
            <w:bottom w:val="none" w:sz="0" w:space="0" w:color="auto"/>
            <w:right w:val="none" w:sz="0" w:space="0" w:color="auto"/>
          </w:divBdr>
        </w:div>
        <w:div w:id="1105150278">
          <w:marLeft w:val="1166"/>
          <w:marRight w:val="0"/>
          <w:marTop w:val="0"/>
          <w:marBottom w:val="0"/>
          <w:divBdr>
            <w:top w:val="none" w:sz="0" w:space="0" w:color="auto"/>
            <w:left w:val="none" w:sz="0" w:space="0" w:color="auto"/>
            <w:bottom w:val="none" w:sz="0" w:space="0" w:color="auto"/>
            <w:right w:val="none" w:sz="0" w:space="0" w:color="auto"/>
          </w:divBdr>
        </w:div>
        <w:div w:id="1006440340">
          <w:marLeft w:val="1166"/>
          <w:marRight w:val="0"/>
          <w:marTop w:val="0"/>
          <w:marBottom w:val="0"/>
          <w:divBdr>
            <w:top w:val="none" w:sz="0" w:space="0" w:color="auto"/>
            <w:left w:val="none" w:sz="0" w:space="0" w:color="auto"/>
            <w:bottom w:val="none" w:sz="0" w:space="0" w:color="auto"/>
            <w:right w:val="none" w:sz="0" w:space="0" w:color="auto"/>
          </w:divBdr>
        </w:div>
        <w:div w:id="673454002">
          <w:marLeft w:val="1166"/>
          <w:marRight w:val="0"/>
          <w:marTop w:val="0"/>
          <w:marBottom w:val="0"/>
          <w:divBdr>
            <w:top w:val="none" w:sz="0" w:space="0" w:color="auto"/>
            <w:left w:val="none" w:sz="0" w:space="0" w:color="auto"/>
            <w:bottom w:val="none" w:sz="0" w:space="0" w:color="auto"/>
            <w:right w:val="none" w:sz="0" w:space="0" w:color="auto"/>
          </w:divBdr>
        </w:div>
      </w:divsChild>
    </w:div>
    <w:div w:id="544678742">
      <w:bodyDiv w:val="1"/>
      <w:marLeft w:val="0"/>
      <w:marRight w:val="0"/>
      <w:marTop w:val="0"/>
      <w:marBottom w:val="0"/>
      <w:divBdr>
        <w:top w:val="none" w:sz="0" w:space="0" w:color="auto"/>
        <w:left w:val="none" w:sz="0" w:space="0" w:color="auto"/>
        <w:bottom w:val="none" w:sz="0" w:space="0" w:color="auto"/>
        <w:right w:val="none" w:sz="0" w:space="0" w:color="auto"/>
      </w:divBdr>
    </w:div>
    <w:div w:id="652292897">
      <w:bodyDiv w:val="1"/>
      <w:marLeft w:val="0"/>
      <w:marRight w:val="0"/>
      <w:marTop w:val="0"/>
      <w:marBottom w:val="0"/>
      <w:divBdr>
        <w:top w:val="none" w:sz="0" w:space="0" w:color="auto"/>
        <w:left w:val="none" w:sz="0" w:space="0" w:color="auto"/>
        <w:bottom w:val="none" w:sz="0" w:space="0" w:color="auto"/>
        <w:right w:val="none" w:sz="0" w:space="0" w:color="auto"/>
      </w:divBdr>
      <w:divsChild>
        <w:div w:id="1339771034">
          <w:marLeft w:val="547"/>
          <w:marRight w:val="0"/>
          <w:marTop w:val="0"/>
          <w:marBottom w:val="0"/>
          <w:divBdr>
            <w:top w:val="none" w:sz="0" w:space="0" w:color="auto"/>
            <w:left w:val="none" w:sz="0" w:space="0" w:color="auto"/>
            <w:bottom w:val="none" w:sz="0" w:space="0" w:color="auto"/>
            <w:right w:val="none" w:sz="0" w:space="0" w:color="auto"/>
          </w:divBdr>
        </w:div>
        <w:div w:id="897521200">
          <w:marLeft w:val="547"/>
          <w:marRight w:val="0"/>
          <w:marTop w:val="0"/>
          <w:marBottom w:val="0"/>
          <w:divBdr>
            <w:top w:val="none" w:sz="0" w:space="0" w:color="auto"/>
            <w:left w:val="none" w:sz="0" w:space="0" w:color="auto"/>
            <w:bottom w:val="none" w:sz="0" w:space="0" w:color="auto"/>
            <w:right w:val="none" w:sz="0" w:space="0" w:color="auto"/>
          </w:divBdr>
        </w:div>
        <w:div w:id="98373112">
          <w:marLeft w:val="547"/>
          <w:marRight w:val="0"/>
          <w:marTop w:val="0"/>
          <w:marBottom w:val="0"/>
          <w:divBdr>
            <w:top w:val="none" w:sz="0" w:space="0" w:color="auto"/>
            <w:left w:val="none" w:sz="0" w:space="0" w:color="auto"/>
            <w:bottom w:val="none" w:sz="0" w:space="0" w:color="auto"/>
            <w:right w:val="none" w:sz="0" w:space="0" w:color="auto"/>
          </w:divBdr>
        </w:div>
        <w:div w:id="1847789935">
          <w:marLeft w:val="547"/>
          <w:marRight w:val="0"/>
          <w:marTop w:val="0"/>
          <w:marBottom w:val="0"/>
          <w:divBdr>
            <w:top w:val="none" w:sz="0" w:space="0" w:color="auto"/>
            <w:left w:val="none" w:sz="0" w:space="0" w:color="auto"/>
            <w:bottom w:val="none" w:sz="0" w:space="0" w:color="auto"/>
            <w:right w:val="none" w:sz="0" w:space="0" w:color="auto"/>
          </w:divBdr>
        </w:div>
        <w:div w:id="1883252912">
          <w:marLeft w:val="547"/>
          <w:marRight w:val="0"/>
          <w:marTop w:val="0"/>
          <w:marBottom w:val="0"/>
          <w:divBdr>
            <w:top w:val="none" w:sz="0" w:space="0" w:color="auto"/>
            <w:left w:val="none" w:sz="0" w:space="0" w:color="auto"/>
            <w:bottom w:val="none" w:sz="0" w:space="0" w:color="auto"/>
            <w:right w:val="none" w:sz="0" w:space="0" w:color="auto"/>
          </w:divBdr>
        </w:div>
        <w:div w:id="1183669639">
          <w:marLeft w:val="547"/>
          <w:marRight w:val="0"/>
          <w:marTop w:val="0"/>
          <w:marBottom w:val="0"/>
          <w:divBdr>
            <w:top w:val="none" w:sz="0" w:space="0" w:color="auto"/>
            <w:left w:val="none" w:sz="0" w:space="0" w:color="auto"/>
            <w:bottom w:val="none" w:sz="0" w:space="0" w:color="auto"/>
            <w:right w:val="none" w:sz="0" w:space="0" w:color="auto"/>
          </w:divBdr>
        </w:div>
      </w:divsChild>
    </w:div>
    <w:div w:id="674964661">
      <w:bodyDiv w:val="1"/>
      <w:marLeft w:val="0"/>
      <w:marRight w:val="0"/>
      <w:marTop w:val="0"/>
      <w:marBottom w:val="0"/>
      <w:divBdr>
        <w:top w:val="none" w:sz="0" w:space="0" w:color="auto"/>
        <w:left w:val="none" w:sz="0" w:space="0" w:color="auto"/>
        <w:bottom w:val="none" w:sz="0" w:space="0" w:color="auto"/>
        <w:right w:val="none" w:sz="0" w:space="0" w:color="auto"/>
      </w:divBdr>
      <w:divsChild>
        <w:div w:id="1597592711">
          <w:marLeft w:val="446"/>
          <w:marRight w:val="0"/>
          <w:marTop w:val="0"/>
          <w:marBottom w:val="0"/>
          <w:divBdr>
            <w:top w:val="none" w:sz="0" w:space="0" w:color="auto"/>
            <w:left w:val="none" w:sz="0" w:space="0" w:color="auto"/>
            <w:bottom w:val="none" w:sz="0" w:space="0" w:color="auto"/>
            <w:right w:val="none" w:sz="0" w:space="0" w:color="auto"/>
          </w:divBdr>
        </w:div>
        <w:div w:id="1241866896">
          <w:marLeft w:val="446"/>
          <w:marRight w:val="0"/>
          <w:marTop w:val="0"/>
          <w:marBottom w:val="0"/>
          <w:divBdr>
            <w:top w:val="none" w:sz="0" w:space="0" w:color="auto"/>
            <w:left w:val="none" w:sz="0" w:space="0" w:color="auto"/>
            <w:bottom w:val="none" w:sz="0" w:space="0" w:color="auto"/>
            <w:right w:val="none" w:sz="0" w:space="0" w:color="auto"/>
          </w:divBdr>
        </w:div>
        <w:div w:id="2027561589">
          <w:marLeft w:val="446"/>
          <w:marRight w:val="0"/>
          <w:marTop w:val="0"/>
          <w:marBottom w:val="0"/>
          <w:divBdr>
            <w:top w:val="none" w:sz="0" w:space="0" w:color="auto"/>
            <w:left w:val="none" w:sz="0" w:space="0" w:color="auto"/>
            <w:bottom w:val="none" w:sz="0" w:space="0" w:color="auto"/>
            <w:right w:val="none" w:sz="0" w:space="0" w:color="auto"/>
          </w:divBdr>
        </w:div>
        <w:div w:id="278268318">
          <w:marLeft w:val="446"/>
          <w:marRight w:val="0"/>
          <w:marTop w:val="0"/>
          <w:marBottom w:val="0"/>
          <w:divBdr>
            <w:top w:val="none" w:sz="0" w:space="0" w:color="auto"/>
            <w:left w:val="none" w:sz="0" w:space="0" w:color="auto"/>
            <w:bottom w:val="none" w:sz="0" w:space="0" w:color="auto"/>
            <w:right w:val="none" w:sz="0" w:space="0" w:color="auto"/>
          </w:divBdr>
        </w:div>
        <w:div w:id="1746951706">
          <w:marLeft w:val="446"/>
          <w:marRight w:val="0"/>
          <w:marTop w:val="0"/>
          <w:marBottom w:val="0"/>
          <w:divBdr>
            <w:top w:val="none" w:sz="0" w:space="0" w:color="auto"/>
            <w:left w:val="none" w:sz="0" w:space="0" w:color="auto"/>
            <w:bottom w:val="none" w:sz="0" w:space="0" w:color="auto"/>
            <w:right w:val="none" w:sz="0" w:space="0" w:color="auto"/>
          </w:divBdr>
        </w:div>
      </w:divsChild>
    </w:div>
    <w:div w:id="734817409">
      <w:bodyDiv w:val="1"/>
      <w:marLeft w:val="0"/>
      <w:marRight w:val="0"/>
      <w:marTop w:val="0"/>
      <w:marBottom w:val="0"/>
      <w:divBdr>
        <w:top w:val="none" w:sz="0" w:space="0" w:color="auto"/>
        <w:left w:val="none" w:sz="0" w:space="0" w:color="auto"/>
        <w:bottom w:val="none" w:sz="0" w:space="0" w:color="auto"/>
        <w:right w:val="none" w:sz="0" w:space="0" w:color="auto"/>
      </w:divBdr>
      <w:divsChild>
        <w:div w:id="173963706">
          <w:marLeft w:val="547"/>
          <w:marRight w:val="0"/>
          <w:marTop w:val="0"/>
          <w:marBottom w:val="0"/>
          <w:divBdr>
            <w:top w:val="none" w:sz="0" w:space="0" w:color="auto"/>
            <w:left w:val="none" w:sz="0" w:space="0" w:color="auto"/>
            <w:bottom w:val="none" w:sz="0" w:space="0" w:color="auto"/>
            <w:right w:val="none" w:sz="0" w:space="0" w:color="auto"/>
          </w:divBdr>
        </w:div>
        <w:div w:id="273363252">
          <w:marLeft w:val="547"/>
          <w:marRight w:val="0"/>
          <w:marTop w:val="0"/>
          <w:marBottom w:val="0"/>
          <w:divBdr>
            <w:top w:val="none" w:sz="0" w:space="0" w:color="auto"/>
            <w:left w:val="none" w:sz="0" w:space="0" w:color="auto"/>
            <w:bottom w:val="none" w:sz="0" w:space="0" w:color="auto"/>
            <w:right w:val="none" w:sz="0" w:space="0" w:color="auto"/>
          </w:divBdr>
        </w:div>
        <w:div w:id="541334418">
          <w:marLeft w:val="547"/>
          <w:marRight w:val="0"/>
          <w:marTop w:val="0"/>
          <w:marBottom w:val="0"/>
          <w:divBdr>
            <w:top w:val="none" w:sz="0" w:space="0" w:color="auto"/>
            <w:left w:val="none" w:sz="0" w:space="0" w:color="auto"/>
            <w:bottom w:val="none" w:sz="0" w:space="0" w:color="auto"/>
            <w:right w:val="none" w:sz="0" w:space="0" w:color="auto"/>
          </w:divBdr>
        </w:div>
        <w:div w:id="1098981623">
          <w:marLeft w:val="547"/>
          <w:marRight w:val="0"/>
          <w:marTop w:val="0"/>
          <w:marBottom w:val="0"/>
          <w:divBdr>
            <w:top w:val="none" w:sz="0" w:space="0" w:color="auto"/>
            <w:left w:val="none" w:sz="0" w:space="0" w:color="auto"/>
            <w:bottom w:val="none" w:sz="0" w:space="0" w:color="auto"/>
            <w:right w:val="none" w:sz="0" w:space="0" w:color="auto"/>
          </w:divBdr>
        </w:div>
        <w:div w:id="1123890222">
          <w:marLeft w:val="547"/>
          <w:marRight w:val="0"/>
          <w:marTop w:val="0"/>
          <w:marBottom w:val="0"/>
          <w:divBdr>
            <w:top w:val="none" w:sz="0" w:space="0" w:color="auto"/>
            <w:left w:val="none" w:sz="0" w:space="0" w:color="auto"/>
            <w:bottom w:val="none" w:sz="0" w:space="0" w:color="auto"/>
            <w:right w:val="none" w:sz="0" w:space="0" w:color="auto"/>
          </w:divBdr>
        </w:div>
        <w:div w:id="1688365705">
          <w:marLeft w:val="547"/>
          <w:marRight w:val="0"/>
          <w:marTop w:val="0"/>
          <w:marBottom w:val="0"/>
          <w:divBdr>
            <w:top w:val="none" w:sz="0" w:space="0" w:color="auto"/>
            <w:left w:val="none" w:sz="0" w:space="0" w:color="auto"/>
            <w:bottom w:val="none" w:sz="0" w:space="0" w:color="auto"/>
            <w:right w:val="none" w:sz="0" w:space="0" w:color="auto"/>
          </w:divBdr>
        </w:div>
        <w:div w:id="1745444195">
          <w:marLeft w:val="547"/>
          <w:marRight w:val="0"/>
          <w:marTop w:val="0"/>
          <w:marBottom w:val="0"/>
          <w:divBdr>
            <w:top w:val="none" w:sz="0" w:space="0" w:color="auto"/>
            <w:left w:val="none" w:sz="0" w:space="0" w:color="auto"/>
            <w:bottom w:val="none" w:sz="0" w:space="0" w:color="auto"/>
            <w:right w:val="none" w:sz="0" w:space="0" w:color="auto"/>
          </w:divBdr>
        </w:div>
        <w:div w:id="1809979745">
          <w:marLeft w:val="547"/>
          <w:marRight w:val="0"/>
          <w:marTop w:val="0"/>
          <w:marBottom w:val="0"/>
          <w:divBdr>
            <w:top w:val="none" w:sz="0" w:space="0" w:color="auto"/>
            <w:left w:val="none" w:sz="0" w:space="0" w:color="auto"/>
            <w:bottom w:val="none" w:sz="0" w:space="0" w:color="auto"/>
            <w:right w:val="none" w:sz="0" w:space="0" w:color="auto"/>
          </w:divBdr>
        </w:div>
        <w:div w:id="1820267105">
          <w:marLeft w:val="547"/>
          <w:marRight w:val="0"/>
          <w:marTop w:val="0"/>
          <w:marBottom w:val="0"/>
          <w:divBdr>
            <w:top w:val="none" w:sz="0" w:space="0" w:color="auto"/>
            <w:left w:val="none" w:sz="0" w:space="0" w:color="auto"/>
            <w:bottom w:val="none" w:sz="0" w:space="0" w:color="auto"/>
            <w:right w:val="none" w:sz="0" w:space="0" w:color="auto"/>
          </w:divBdr>
        </w:div>
      </w:divsChild>
    </w:div>
    <w:div w:id="872157312">
      <w:bodyDiv w:val="1"/>
      <w:marLeft w:val="0"/>
      <w:marRight w:val="0"/>
      <w:marTop w:val="0"/>
      <w:marBottom w:val="0"/>
      <w:divBdr>
        <w:top w:val="none" w:sz="0" w:space="0" w:color="auto"/>
        <w:left w:val="none" w:sz="0" w:space="0" w:color="auto"/>
        <w:bottom w:val="none" w:sz="0" w:space="0" w:color="auto"/>
        <w:right w:val="none" w:sz="0" w:space="0" w:color="auto"/>
      </w:divBdr>
    </w:div>
    <w:div w:id="960107778">
      <w:bodyDiv w:val="1"/>
      <w:marLeft w:val="0"/>
      <w:marRight w:val="0"/>
      <w:marTop w:val="0"/>
      <w:marBottom w:val="0"/>
      <w:divBdr>
        <w:top w:val="none" w:sz="0" w:space="0" w:color="auto"/>
        <w:left w:val="none" w:sz="0" w:space="0" w:color="auto"/>
        <w:bottom w:val="none" w:sz="0" w:space="0" w:color="auto"/>
        <w:right w:val="none" w:sz="0" w:space="0" w:color="auto"/>
      </w:divBdr>
      <w:divsChild>
        <w:div w:id="1942688090">
          <w:marLeft w:val="0"/>
          <w:marRight w:val="0"/>
          <w:marTop w:val="0"/>
          <w:marBottom w:val="0"/>
          <w:divBdr>
            <w:top w:val="none" w:sz="0" w:space="0" w:color="auto"/>
            <w:left w:val="none" w:sz="0" w:space="0" w:color="auto"/>
            <w:bottom w:val="none" w:sz="0" w:space="0" w:color="auto"/>
            <w:right w:val="none" w:sz="0" w:space="0" w:color="auto"/>
          </w:divBdr>
          <w:divsChild>
            <w:div w:id="379331042">
              <w:marLeft w:val="0"/>
              <w:marRight w:val="0"/>
              <w:marTop w:val="300"/>
              <w:marBottom w:val="0"/>
              <w:divBdr>
                <w:top w:val="none" w:sz="0" w:space="0" w:color="auto"/>
                <w:left w:val="none" w:sz="0" w:space="0" w:color="auto"/>
                <w:bottom w:val="none" w:sz="0" w:space="0" w:color="auto"/>
                <w:right w:val="none" w:sz="0" w:space="0" w:color="auto"/>
              </w:divBdr>
              <w:divsChild>
                <w:div w:id="412818985">
                  <w:marLeft w:val="0"/>
                  <w:marRight w:val="0"/>
                  <w:marTop w:val="0"/>
                  <w:marBottom w:val="240"/>
                  <w:divBdr>
                    <w:top w:val="none" w:sz="0" w:space="0" w:color="auto"/>
                    <w:left w:val="none" w:sz="0" w:space="0" w:color="auto"/>
                    <w:bottom w:val="none" w:sz="0" w:space="0" w:color="auto"/>
                    <w:right w:val="none" w:sz="0" w:space="0" w:color="auto"/>
                  </w:divBdr>
                </w:div>
              </w:divsChild>
            </w:div>
            <w:div w:id="1136607911">
              <w:marLeft w:val="0"/>
              <w:marRight w:val="0"/>
              <w:marTop w:val="0"/>
              <w:marBottom w:val="0"/>
              <w:divBdr>
                <w:top w:val="none" w:sz="0" w:space="0" w:color="auto"/>
                <w:left w:val="none" w:sz="0" w:space="0" w:color="auto"/>
                <w:bottom w:val="none" w:sz="0" w:space="0" w:color="auto"/>
                <w:right w:val="none" w:sz="0" w:space="0" w:color="auto"/>
              </w:divBdr>
              <w:divsChild>
                <w:div w:id="526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653">
      <w:bodyDiv w:val="1"/>
      <w:marLeft w:val="0"/>
      <w:marRight w:val="0"/>
      <w:marTop w:val="0"/>
      <w:marBottom w:val="0"/>
      <w:divBdr>
        <w:top w:val="none" w:sz="0" w:space="0" w:color="auto"/>
        <w:left w:val="none" w:sz="0" w:space="0" w:color="auto"/>
        <w:bottom w:val="none" w:sz="0" w:space="0" w:color="auto"/>
        <w:right w:val="none" w:sz="0" w:space="0" w:color="auto"/>
      </w:divBdr>
      <w:divsChild>
        <w:div w:id="1660844856">
          <w:marLeft w:val="547"/>
          <w:marRight w:val="0"/>
          <w:marTop w:val="0"/>
          <w:marBottom w:val="0"/>
          <w:divBdr>
            <w:top w:val="none" w:sz="0" w:space="0" w:color="auto"/>
            <w:left w:val="none" w:sz="0" w:space="0" w:color="auto"/>
            <w:bottom w:val="none" w:sz="0" w:space="0" w:color="auto"/>
            <w:right w:val="none" w:sz="0" w:space="0" w:color="auto"/>
          </w:divBdr>
        </w:div>
      </w:divsChild>
    </w:div>
    <w:div w:id="987589177">
      <w:bodyDiv w:val="1"/>
      <w:marLeft w:val="0"/>
      <w:marRight w:val="0"/>
      <w:marTop w:val="0"/>
      <w:marBottom w:val="0"/>
      <w:divBdr>
        <w:top w:val="none" w:sz="0" w:space="0" w:color="auto"/>
        <w:left w:val="none" w:sz="0" w:space="0" w:color="auto"/>
        <w:bottom w:val="none" w:sz="0" w:space="0" w:color="auto"/>
        <w:right w:val="none" w:sz="0" w:space="0" w:color="auto"/>
      </w:divBdr>
      <w:divsChild>
        <w:div w:id="1707371189">
          <w:marLeft w:val="547"/>
          <w:marRight w:val="0"/>
          <w:marTop w:val="0"/>
          <w:marBottom w:val="0"/>
          <w:divBdr>
            <w:top w:val="none" w:sz="0" w:space="0" w:color="auto"/>
            <w:left w:val="none" w:sz="0" w:space="0" w:color="auto"/>
            <w:bottom w:val="none" w:sz="0" w:space="0" w:color="auto"/>
            <w:right w:val="none" w:sz="0" w:space="0" w:color="auto"/>
          </w:divBdr>
        </w:div>
        <w:div w:id="477652624">
          <w:marLeft w:val="547"/>
          <w:marRight w:val="0"/>
          <w:marTop w:val="0"/>
          <w:marBottom w:val="0"/>
          <w:divBdr>
            <w:top w:val="none" w:sz="0" w:space="0" w:color="auto"/>
            <w:left w:val="none" w:sz="0" w:space="0" w:color="auto"/>
            <w:bottom w:val="none" w:sz="0" w:space="0" w:color="auto"/>
            <w:right w:val="none" w:sz="0" w:space="0" w:color="auto"/>
          </w:divBdr>
        </w:div>
        <w:div w:id="1827211227">
          <w:marLeft w:val="547"/>
          <w:marRight w:val="0"/>
          <w:marTop w:val="0"/>
          <w:marBottom w:val="0"/>
          <w:divBdr>
            <w:top w:val="none" w:sz="0" w:space="0" w:color="auto"/>
            <w:left w:val="none" w:sz="0" w:space="0" w:color="auto"/>
            <w:bottom w:val="none" w:sz="0" w:space="0" w:color="auto"/>
            <w:right w:val="none" w:sz="0" w:space="0" w:color="auto"/>
          </w:divBdr>
        </w:div>
        <w:div w:id="1333527115">
          <w:marLeft w:val="547"/>
          <w:marRight w:val="0"/>
          <w:marTop w:val="0"/>
          <w:marBottom w:val="0"/>
          <w:divBdr>
            <w:top w:val="none" w:sz="0" w:space="0" w:color="auto"/>
            <w:left w:val="none" w:sz="0" w:space="0" w:color="auto"/>
            <w:bottom w:val="none" w:sz="0" w:space="0" w:color="auto"/>
            <w:right w:val="none" w:sz="0" w:space="0" w:color="auto"/>
          </w:divBdr>
        </w:div>
        <w:div w:id="618537635">
          <w:marLeft w:val="547"/>
          <w:marRight w:val="0"/>
          <w:marTop w:val="0"/>
          <w:marBottom w:val="0"/>
          <w:divBdr>
            <w:top w:val="none" w:sz="0" w:space="0" w:color="auto"/>
            <w:left w:val="none" w:sz="0" w:space="0" w:color="auto"/>
            <w:bottom w:val="none" w:sz="0" w:space="0" w:color="auto"/>
            <w:right w:val="none" w:sz="0" w:space="0" w:color="auto"/>
          </w:divBdr>
        </w:div>
        <w:div w:id="935676664">
          <w:marLeft w:val="547"/>
          <w:marRight w:val="0"/>
          <w:marTop w:val="0"/>
          <w:marBottom w:val="0"/>
          <w:divBdr>
            <w:top w:val="none" w:sz="0" w:space="0" w:color="auto"/>
            <w:left w:val="none" w:sz="0" w:space="0" w:color="auto"/>
            <w:bottom w:val="none" w:sz="0" w:space="0" w:color="auto"/>
            <w:right w:val="none" w:sz="0" w:space="0" w:color="auto"/>
          </w:divBdr>
        </w:div>
        <w:div w:id="838689168">
          <w:marLeft w:val="547"/>
          <w:marRight w:val="0"/>
          <w:marTop w:val="0"/>
          <w:marBottom w:val="0"/>
          <w:divBdr>
            <w:top w:val="none" w:sz="0" w:space="0" w:color="auto"/>
            <w:left w:val="none" w:sz="0" w:space="0" w:color="auto"/>
            <w:bottom w:val="none" w:sz="0" w:space="0" w:color="auto"/>
            <w:right w:val="none" w:sz="0" w:space="0" w:color="auto"/>
          </w:divBdr>
        </w:div>
        <w:div w:id="1487475127">
          <w:marLeft w:val="547"/>
          <w:marRight w:val="0"/>
          <w:marTop w:val="0"/>
          <w:marBottom w:val="0"/>
          <w:divBdr>
            <w:top w:val="none" w:sz="0" w:space="0" w:color="auto"/>
            <w:left w:val="none" w:sz="0" w:space="0" w:color="auto"/>
            <w:bottom w:val="none" w:sz="0" w:space="0" w:color="auto"/>
            <w:right w:val="none" w:sz="0" w:space="0" w:color="auto"/>
          </w:divBdr>
        </w:div>
        <w:div w:id="1329334512">
          <w:marLeft w:val="547"/>
          <w:marRight w:val="0"/>
          <w:marTop w:val="0"/>
          <w:marBottom w:val="0"/>
          <w:divBdr>
            <w:top w:val="none" w:sz="0" w:space="0" w:color="auto"/>
            <w:left w:val="none" w:sz="0" w:space="0" w:color="auto"/>
            <w:bottom w:val="none" w:sz="0" w:space="0" w:color="auto"/>
            <w:right w:val="none" w:sz="0" w:space="0" w:color="auto"/>
          </w:divBdr>
        </w:div>
      </w:divsChild>
    </w:div>
    <w:div w:id="1019894246">
      <w:bodyDiv w:val="1"/>
      <w:marLeft w:val="0"/>
      <w:marRight w:val="0"/>
      <w:marTop w:val="0"/>
      <w:marBottom w:val="0"/>
      <w:divBdr>
        <w:top w:val="none" w:sz="0" w:space="0" w:color="auto"/>
        <w:left w:val="none" w:sz="0" w:space="0" w:color="auto"/>
        <w:bottom w:val="none" w:sz="0" w:space="0" w:color="auto"/>
        <w:right w:val="none" w:sz="0" w:space="0" w:color="auto"/>
      </w:divBdr>
      <w:divsChild>
        <w:div w:id="82726674">
          <w:marLeft w:val="0"/>
          <w:marRight w:val="0"/>
          <w:marTop w:val="0"/>
          <w:marBottom w:val="312"/>
          <w:divBdr>
            <w:top w:val="none" w:sz="0" w:space="0" w:color="auto"/>
            <w:left w:val="none" w:sz="0" w:space="0" w:color="auto"/>
            <w:bottom w:val="none" w:sz="0" w:space="0" w:color="auto"/>
            <w:right w:val="none" w:sz="0" w:space="0" w:color="auto"/>
          </w:divBdr>
        </w:div>
        <w:div w:id="144470439">
          <w:marLeft w:val="0"/>
          <w:marRight w:val="0"/>
          <w:marTop w:val="0"/>
          <w:marBottom w:val="312"/>
          <w:divBdr>
            <w:top w:val="none" w:sz="0" w:space="0" w:color="auto"/>
            <w:left w:val="none" w:sz="0" w:space="0" w:color="auto"/>
            <w:bottom w:val="none" w:sz="0" w:space="0" w:color="auto"/>
            <w:right w:val="none" w:sz="0" w:space="0" w:color="auto"/>
          </w:divBdr>
        </w:div>
        <w:div w:id="705259417">
          <w:marLeft w:val="0"/>
          <w:marRight w:val="0"/>
          <w:marTop w:val="0"/>
          <w:marBottom w:val="312"/>
          <w:divBdr>
            <w:top w:val="none" w:sz="0" w:space="0" w:color="auto"/>
            <w:left w:val="none" w:sz="0" w:space="0" w:color="auto"/>
            <w:bottom w:val="none" w:sz="0" w:space="0" w:color="auto"/>
            <w:right w:val="none" w:sz="0" w:space="0" w:color="auto"/>
          </w:divBdr>
          <w:divsChild>
            <w:div w:id="81531296">
              <w:marLeft w:val="0"/>
              <w:marRight w:val="0"/>
              <w:marTop w:val="0"/>
              <w:marBottom w:val="0"/>
              <w:divBdr>
                <w:top w:val="none" w:sz="0" w:space="0" w:color="auto"/>
                <w:left w:val="none" w:sz="0" w:space="0" w:color="auto"/>
                <w:bottom w:val="none" w:sz="0" w:space="0" w:color="auto"/>
                <w:right w:val="none" w:sz="0" w:space="0" w:color="auto"/>
              </w:divBdr>
            </w:div>
          </w:divsChild>
        </w:div>
        <w:div w:id="1128864319">
          <w:marLeft w:val="0"/>
          <w:marRight w:val="0"/>
          <w:marTop w:val="0"/>
          <w:marBottom w:val="312"/>
          <w:divBdr>
            <w:top w:val="none" w:sz="0" w:space="0" w:color="auto"/>
            <w:left w:val="none" w:sz="0" w:space="0" w:color="auto"/>
            <w:bottom w:val="none" w:sz="0" w:space="0" w:color="auto"/>
            <w:right w:val="none" w:sz="0" w:space="0" w:color="auto"/>
          </w:divBdr>
          <w:divsChild>
            <w:div w:id="894244150">
              <w:marLeft w:val="0"/>
              <w:marRight w:val="0"/>
              <w:marTop w:val="0"/>
              <w:marBottom w:val="0"/>
              <w:divBdr>
                <w:top w:val="none" w:sz="0" w:space="0" w:color="auto"/>
                <w:left w:val="none" w:sz="0" w:space="0" w:color="auto"/>
                <w:bottom w:val="none" w:sz="0" w:space="0" w:color="auto"/>
                <w:right w:val="none" w:sz="0" w:space="0" w:color="auto"/>
              </w:divBdr>
            </w:div>
          </w:divsChild>
        </w:div>
        <w:div w:id="1319772065">
          <w:marLeft w:val="0"/>
          <w:marRight w:val="0"/>
          <w:marTop w:val="0"/>
          <w:marBottom w:val="312"/>
          <w:divBdr>
            <w:top w:val="none" w:sz="0" w:space="0" w:color="auto"/>
            <w:left w:val="none" w:sz="0" w:space="0" w:color="auto"/>
            <w:bottom w:val="none" w:sz="0" w:space="0" w:color="auto"/>
            <w:right w:val="none" w:sz="0" w:space="0" w:color="auto"/>
          </w:divBdr>
          <w:divsChild>
            <w:div w:id="1196432374">
              <w:marLeft w:val="0"/>
              <w:marRight w:val="0"/>
              <w:marTop w:val="0"/>
              <w:marBottom w:val="0"/>
              <w:divBdr>
                <w:top w:val="none" w:sz="0" w:space="0" w:color="auto"/>
                <w:left w:val="none" w:sz="0" w:space="0" w:color="auto"/>
                <w:bottom w:val="none" w:sz="0" w:space="0" w:color="auto"/>
                <w:right w:val="none" w:sz="0" w:space="0" w:color="auto"/>
              </w:divBdr>
            </w:div>
          </w:divsChild>
        </w:div>
        <w:div w:id="1891306859">
          <w:marLeft w:val="0"/>
          <w:marRight w:val="0"/>
          <w:marTop w:val="0"/>
          <w:marBottom w:val="312"/>
          <w:divBdr>
            <w:top w:val="none" w:sz="0" w:space="0" w:color="auto"/>
            <w:left w:val="none" w:sz="0" w:space="0" w:color="auto"/>
            <w:bottom w:val="none" w:sz="0" w:space="0" w:color="auto"/>
            <w:right w:val="none" w:sz="0" w:space="0" w:color="auto"/>
          </w:divBdr>
        </w:div>
      </w:divsChild>
    </w:div>
    <w:div w:id="1125391520">
      <w:bodyDiv w:val="1"/>
      <w:marLeft w:val="0"/>
      <w:marRight w:val="0"/>
      <w:marTop w:val="0"/>
      <w:marBottom w:val="0"/>
      <w:divBdr>
        <w:top w:val="none" w:sz="0" w:space="0" w:color="auto"/>
        <w:left w:val="none" w:sz="0" w:space="0" w:color="auto"/>
        <w:bottom w:val="none" w:sz="0" w:space="0" w:color="auto"/>
        <w:right w:val="none" w:sz="0" w:space="0" w:color="auto"/>
      </w:divBdr>
    </w:div>
    <w:div w:id="1170559358">
      <w:bodyDiv w:val="1"/>
      <w:marLeft w:val="0"/>
      <w:marRight w:val="0"/>
      <w:marTop w:val="0"/>
      <w:marBottom w:val="0"/>
      <w:divBdr>
        <w:top w:val="none" w:sz="0" w:space="0" w:color="auto"/>
        <w:left w:val="none" w:sz="0" w:space="0" w:color="auto"/>
        <w:bottom w:val="none" w:sz="0" w:space="0" w:color="auto"/>
        <w:right w:val="none" w:sz="0" w:space="0" w:color="auto"/>
      </w:divBdr>
    </w:div>
    <w:div w:id="1235973874">
      <w:bodyDiv w:val="1"/>
      <w:marLeft w:val="0"/>
      <w:marRight w:val="0"/>
      <w:marTop w:val="0"/>
      <w:marBottom w:val="0"/>
      <w:divBdr>
        <w:top w:val="none" w:sz="0" w:space="0" w:color="auto"/>
        <w:left w:val="none" w:sz="0" w:space="0" w:color="auto"/>
        <w:bottom w:val="none" w:sz="0" w:space="0" w:color="auto"/>
        <w:right w:val="none" w:sz="0" w:space="0" w:color="auto"/>
      </w:divBdr>
    </w:div>
    <w:div w:id="1436360768">
      <w:bodyDiv w:val="1"/>
      <w:marLeft w:val="0"/>
      <w:marRight w:val="0"/>
      <w:marTop w:val="0"/>
      <w:marBottom w:val="0"/>
      <w:divBdr>
        <w:top w:val="none" w:sz="0" w:space="0" w:color="auto"/>
        <w:left w:val="none" w:sz="0" w:space="0" w:color="auto"/>
        <w:bottom w:val="none" w:sz="0" w:space="0" w:color="auto"/>
        <w:right w:val="none" w:sz="0" w:space="0" w:color="auto"/>
      </w:divBdr>
    </w:div>
    <w:div w:id="1453405481">
      <w:bodyDiv w:val="1"/>
      <w:marLeft w:val="0"/>
      <w:marRight w:val="0"/>
      <w:marTop w:val="0"/>
      <w:marBottom w:val="0"/>
      <w:divBdr>
        <w:top w:val="none" w:sz="0" w:space="0" w:color="auto"/>
        <w:left w:val="none" w:sz="0" w:space="0" w:color="auto"/>
        <w:bottom w:val="none" w:sz="0" w:space="0" w:color="auto"/>
        <w:right w:val="none" w:sz="0" w:space="0" w:color="auto"/>
      </w:divBdr>
      <w:divsChild>
        <w:div w:id="48960378">
          <w:marLeft w:val="360"/>
          <w:marRight w:val="0"/>
          <w:marTop w:val="0"/>
          <w:marBottom w:val="0"/>
          <w:divBdr>
            <w:top w:val="none" w:sz="0" w:space="0" w:color="auto"/>
            <w:left w:val="none" w:sz="0" w:space="0" w:color="auto"/>
            <w:bottom w:val="none" w:sz="0" w:space="0" w:color="auto"/>
            <w:right w:val="none" w:sz="0" w:space="0" w:color="auto"/>
          </w:divBdr>
        </w:div>
        <w:div w:id="199057020">
          <w:marLeft w:val="360"/>
          <w:marRight w:val="0"/>
          <w:marTop w:val="0"/>
          <w:marBottom w:val="0"/>
          <w:divBdr>
            <w:top w:val="none" w:sz="0" w:space="0" w:color="auto"/>
            <w:left w:val="none" w:sz="0" w:space="0" w:color="auto"/>
            <w:bottom w:val="none" w:sz="0" w:space="0" w:color="auto"/>
            <w:right w:val="none" w:sz="0" w:space="0" w:color="auto"/>
          </w:divBdr>
        </w:div>
        <w:div w:id="399406078">
          <w:marLeft w:val="562"/>
          <w:marRight w:val="0"/>
          <w:marTop w:val="0"/>
          <w:marBottom w:val="0"/>
          <w:divBdr>
            <w:top w:val="none" w:sz="0" w:space="0" w:color="auto"/>
            <w:left w:val="none" w:sz="0" w:space="0" w:color="auto"/>
            <w:bottom w:val="none" w:sz="0" w:space="0" w:color="auto"/>
            <w:right w:val="none" w:sz="0" w:space="0" w:color="auto"/>
          </w:divBdr>
        </w:div>
        <w:div w:id="543103252">
          <w:marLeft w:val="1080"/>
          <w:marRight w:val="0"/>
          <w:marTop w:val="0"/>
          <w:marBottom w:val="0"/>
          <w:divBdr>
            <w:top w:val="none" w:sz="0" w:space="0" w:color="auto"/>
            <w:left w:val="none" w:sz="0" w:space="0" w:color="auto"/>
            <w:bottom w:val="none" w:sz="0" w:space="0" w:color="auto"/>
            <w:right w:val="none" w:sz="0" w:space="0" w:color="auto"/>
          </w:divBdr>
        </w:div>
        <w:div w:id="826823851">
          <w:marLeft w:val="562"/>
          <w:marRight w:val="0"/>
          <w:marTop w:val="0"/>
          <w:marBottom w:val="0"/>
          <w:divBdr>
            <w:top w:val="none" w:sz="0" w:space="0" w:color="auto"/>
            <w:left w:val="none" w:sz="0" w:space="0" w:color="auto"/>
            <w:bottom w:val="none" w:sz="0" w:space="0" w:color="auto"/>
            <w:right w:val="none" w:sz="0" w:space="0" w:color="auto"/>
          </w:divBdr>
        </w:div>
        <w:div w:id="1089229242">
          <w:marLeft w:val="1080"/>
          <w:marRight w:val="0"/>
          <w:marTop w:val="0"/>
          <w:marBottom w:val="0"/>
          <w:divBdr>
            <w:top w:val="none" w:sz="0" w:space="0" w:color="auto"/>
            <w:left w:val="none" w:sz="0" w:space="0" w:color="auto"/>
            <w:bottom w:val="none" w:sz="0" w:space="0" w:color="auto"/>
            <w:right w:val="none" w:sz="0" w:space="0" w:color="auto"/>
          </w:divBdr>
        </w:div>
        <w:div w:id="1124079058">
          <w:marLeft w:val="360"/>
          <w:marRight w:val="0"/>
          <w:marTop w:val="0"/>
          <w:marBottom w:val="0"/>
          <w:divBdr>
            <w:top w:val="none" w:sz="0" w:space="0" w:color="auto"/>
            <w:left w:val="none" w:sz="0" w:space="0" w:color="auto"/>
            <w:bottom w:val="none" w:sz="0" w:space="0" w:color="auto"/>
            <w:right w:val="none" w:sz="0" w:space="0" w:color="auto"/>
          </w:divBdr>
        </w:div>
        <w:div w:id="1307465382">
          <w:marLeft w:val="360"/>
          <w:marRight w:val="0"/>
          <w:marTop w:val="0"/>
          <w:marBottom w:val="0"/>
          <w:divBdr>
            <w:top w:val="none" w:sz="0" w:space="0" w:color="auto"/>
            <w:left w:val="none" w:sz="0" w:space="0" w:color="auto"/>
            <w:bottom w:val="none" w:sz="0" w:space="0" w:color="auto"/>
            <w:right w:val="none" w:sz="0" w:space="0" w:color="auto"/>
          </w:divBdr>
        </w:div>
        <w:div w:id="1350453601">
          <w:marLeft w:val="562"/>
          <w:marRight w:val="0"/>
          <w:marTop w:val="0"/>
          <w:marBottom w:val="0"/>
          <w:divBdr>
            <w:top w:val="none" w:sz="0" w:space="0" w:color="auto"/>
            <w:left w:val="none" w:sz="0" w:space="0" w:color="auto"/>
            <w:bottom w:val="none" w:sz="0" w:space="0" w:color="auto"/>
            <w:right w:val="none" w:sz="0" w:space="0" w:color="auto"/>
          </w:divBdr>
        </w:div>
        <w:div w:id="1432047561">
          <w:marLeft w:val="360"/>
          <w:marRight w:val="0"/>
          <w:marTop w:val="0"/>
          <w:marBottom w:val="0"/>
          <w:divBdr>
            <w:top w:val="none" w:sz="0" w:space="0" w:color="auto"/>
            <w:left w:val="none" w:sz="0" w:space="0" w:color="auto"/>
            <w:bottom w:val="none" w:sz="0" w:space="0" w:color="auto"/>
            <w:right w:val="none" w:sz="0" w:space="0" w:color="auto"/>
          </w:divBdr>
        </w:div>
        <w:div w:id="1641426108">
          <w:marLeft w:val="360"/>
          <w:marRight w:val="0"/>
          <w:marTop w:val="0"/>
          <w:marBottom w:val="0"/>
          <w:divBdr>
            <w:top w:val="none" w:sz="0" w:space="0" w:color="auto"/>
            <w:left w:val="none" w:sz="0" w:space="0" w:color="auto"/>
            <w:bottom w:val="none" w:sz="0" w:space="0" w:color="auto"/>
            <w:right w:val="none" w:sz="0" w:space="0" w:color="auto"/>
          </w:divBdr>
        </w:div>
        <w:div w:id="1739863331">
          <w:marLeft w:val="360"/>
          <w:marRight w:val="0"/>
          <w:marTop w:val="0"/>
          <w:marBottom w:val="0"/>
          <w:divBdr>
            <w:top w:val="none" w:sz="0" w:space="0" w:color="auto"/>
            <w:left w:val="none" w:sz="0" w:space="0" w:color="auto"/>
            <w:bottom w:val="none" w:sz="0" w:space="0" w:color="auto"/>
            <w:right w:val="none" w:sz="0" w:space="0" w:color="auto"/>
          </w:divBdr>
        </w:div>
        <w:div w:id="1850824449">
          <w:marLeft w:val="360"/>
          <w:marRight w:val="0"/>
          <w:marTop w:val="0"/>
          <w:marBottom w:val="0"/>
          <w:divBdr>
            <w:top w:val="none" w:sz="0" w:space="0" w:color="auto"/>
            <w:left w:val="none" w:sz="0" w:space="0" w:color="auto"/>
            <w:bottom w:val="none" w:sz="0" w:space="0" w:color="auto"/>
            <w:right w:val="none" w:sz="0" w:space="0" w:color="auto"/>
          </w:divBdr>
        </w:div>
        <w:div w:id="1877236179">
          <w:marLeft w:val="1080"/>
          <w:marRight w:val="0"/>
          <w:marTop w:val="0"/>
          <w:marBottom w:val="0"/>
          <w:divBdr>
            <w:top w:val="none" w:sz="0" w:space="0" w:color="auto"/>
            <w:left w:val="none" w:sz="0" w:space="0" w:color="auto"/>
            <w:bottom w:val="none" w:sz="0" w:space="0" w:color="auto"/>
            <w:right w:val="none" w:sz="0" w:space="0" w:color="auto"/>
          </w:divBdr>
        </w:div>
        <w:div w:id="1964799512">
          <w:marLeft w:val="360"/>
          <w:marRight w:val="0"/>
          <w:marTop w:val="0"/>
          <w:marBottom w:val="0"/>
          <w:divBdr>
            <w:top w:val="none" w:sz="0" w:space="0" w:color="auto"/>
            <w:left w:val="none" w:sz="0" w:space="0" w:color="auto"/>
            <w:bottom w:val="none" w:sz="0" w:space="0" w:color="auto"/>
            <w:right w:val="none" w:sz="0" w:space="0" w:color="auto"/>
          </w:divBdr>
        </w:div>
        <w:div w:id="2031369693">
          <w:marLeft w:val="562"/>
          <w:marRight w:val="0"/>
          <w:marTop w:val="0"/>
          <w:marBottom w:val="0"/>
          <w:divBdr>
            <w:top w:val="none" w:sz="0" w:space="0" w:color="auto"/>
            <w:left w:val="none" w:sz="0" w:space="0" w:color="auto"/>
            <w:bottom w:val="none" w:sz="0" w:space="0" w:color="auto"/>
            <w:right w:val="none" w:sz="0" w:space="0" w:color="auto"/>
          </w:divBdr>
        </w:div>
      </w:divsChild>
    </w:div>
    <w:div w:id="1457288759">
      <w:bodyDiv w:val="1"/>
      <w:marLeft w:val="0"/>
      <w:marRight w:val="0"/>
      <w:marTop w:val="0"/>
      <w:marBottom w:val="0"/>
      <w:divBdr>
        <w:top w:val="none" w:sz="0" w:space="0" w:color="auto"/>
        <w:left w:val="none" w:sz="0" w:space="0" w:color="auto"/>
        <w:bottom w:val="none" w:sz="0" w:space="0" w:color="auto"/>
        <w:right w:val="none" w:sz="0" w:space="0" w:color="auto"/>
      </w:divBdr>
    </w:div>
    <w:div w:id="1478304228">
      <w:bodyDiv w:val="1"/>
      <w:marLeft w:val="0"/>
      <w:marRight w:val="0"/>
      <w:marTop w:val="0"/>
      <w:marBottom w:val="0"/>
      <w:divBdr>
        <w:top w:val="none" w:sz="0" w:space="0" w:color="auto"/>
        <w:left w:val="none" w:sz="0" w:space="0" w:color="auto"/>
        <w:bottom w:val="none" w:sz="0" w:space="0" w:color="auto"/>
        <w:right w:val="none" w:sz="0" w:space="0" w:color="auto"/>
      </w:divBdr>
    </w:div>
    <w:div w:id="1521161631">
      <w:bodyDiv w:val="1"/>
      <w:marLeft w:val="0"/>
      <w:marRight w:val="0"/>
      <w:marTop w:val="0"/>
      <w:marBottom w:val="0"/>
      <w:divBdr>
        <w:top w:val="none" w:sz="0" w:space="0" w:color="auto"/>
        <w:left w:val="none" w:sz="0" w:space="0" w:color="auto"/>
        <w:bottom w:val="none" w:sz="0" w:space="0" w:color="auto"/>
        <w:right w:val="none" w:sz="0" w:space="0" w:color="auto"/>
      </w:divBdr>
    </w:div>
    <w:div w:id="1635139358">
      <w:bodyDiv w:val="1"/>
      <w:marLeft w:val="0"/>
      <w:marRight w:val="0"/>
      <w:marTop w:val="0"/>
      <w:marBottom w:val="0"/>
      <w:divBdr>
        <w:top w:val="none" w:sz="0" w:space="0" w:color="auto"/>
        <w:left w:val="none" w:sz="0" w:space="0" w:color="auto"/>
        <w:bottom w:val="none" w:sz="0" w:space="0" w:color="auto"/>
        <w:right w:val="none" w:sz="0" w:space="0" w:color="auto"/>
      </w:divBdr>
    </w:div>
    <w:div w:id="1798599293">
      <w:bodyDiv w:val="1"/>
      <w:marLeft w:val="0"/>
      <w:marRight w:val="0"/>
      <w:marTop w:val="0"/>
      <w:marBottom w:val="0"/>
      <w:divBdr>
        <w:top w:val="none" w:sz="0" w:space="0" w:color="auto"/>
        <w:left w:val="none" w:sz="0" w:space="0" w:color="auto"/>
        <w:bottom w:val="none" w:sz="0" w:space="0" w:color="auto"/>
        <w:right w:val="none" w:sz="0" w:space="0" w:color="auto"/>
      </w:divBdr>
    </w:div>
    <w:div w:id="1838224299">
      <w:bodyDiv w:val="1"/>
      <w:marLeft w:val="0"/>
      <w:marRight w:val="0"/>
      <w:marTop w:val="0"/>
      <w:marBottom w:val="0"/>
      <w:divBdr>
        <w:top w:val="none" w:sz="0" w:space="0" w:color="auto"/>
        <w:left w:val="none" w:sz="0" w:space="0" w:color="auto"/>
        <w:bottom w:val="none" w:sz="0" w:space="0" w:color="auto"/>
        <w:right w:val="none" w:sz="0" w:space="0" w:color="auto"/>
      </w:divBdr>
      <w:divsChild>
        <w:div w:id="1893731095">
          <w:marLeft w:val="1080"/>
          <w:marRight w:val="0"/>
          <w:marTop w:val="100"/>
          <w:marBottom w:val="0"/>
          <w:divBdr>
            <w:top w:val="none" w:sz="0" w:space="0" w:color="auto"/>
            <w:left w:val="none" w:sz="0" w:space="0" w:color="auto"/>
            <w:bottom w:val="none" w:sz="0" w:space="0" w:color="auto"/>
            <w:right w:val="none" w:sz="0" w:space="0" w:color="auto"/>
          </w:divBdr>
        </w:div>
        <w:div w:id="1919708214">
          <w:marLeft w:val="1080"/>
          <w:marRight w:val="0"/>
          <w:marTop w:val="100"/>
          <w:marBottom w:val="0"/>
          <w:divBdr>
            <w:top w:val="none" w:sz="0" w:space="0" w:color="auto"/>
            <w:left w:val="none" w:sz="0" w:space="0" w:color="auto"/>
            <w:bottom w:val="none" w:sz="0" w:space="0" w:color="auto"/>
            <w:right w:val="none" w:sz="0" w:space="0" w:color="auto"/>
          </w:divBdr>
        </w:div>
        <w:div w:id="2076775386">
          <w:marLeft w:val="1080"/>
          <w:marRight w:val="0"/>
          <w:marTop w:val="100"/>
          <w:marBottom w:val="0"/>
          <w:divBdr>
            <w:top w:val="none" w:sz="0" w:space="0" w:color="auto"/>
            <w:left w:val="none" w:sz="0" w:space="0" w:color="auto"/>
            <w:bottom w:val="none" w:sz="0" w:space="0" w:color="auto"/>
            <w:right w:val="none" w:sz="0" w:space="0" w:color="auto"/>
          </w:divBdr>
        </w:div>
        <w:div w:id="251084349">
          <w:marLeft w:val="1080"/>
          <w:marRight w:val="0"/>
          <w:marTop w:val="100"/>
          <w:marBottom w:val="0"/>
          <w:divBdr>
            <w:top w:val="none" w:sz="0" w:space="0" w:color="auto"/>
            <w:left w:val="none" w:sz="0" w:space="0" w:color="auto"/>
            <w:bottom w:val="none" w:sz="0" w:space="0" w:color="auto"/>
            <w:right w:val="none" w:sz="0" w:space="0" w:color="auto"/>
          </w:divBdr>
        </w:div>
        <w:div w:id="1989822958">
          <w:marLeft w:val="1080"/>
          <w:marRight w:val="0"/>
          <w:marTop w:val="100"/>
          <w:marBottom w:val="0"/>
          <w:divBdr>
            <w:top w:val="none" w:sz="0" w:space="0" w:color="auto"/>
            <w:left w:val="none" w:sz="0" w:space="0" w:color="auto"/>
            <w:bottom w:val="none" w:sz="0" w:space="0" w:color="auto"/>
            <w:right w:val="none" w:sz="0" w:space="0" w:color="auto"/>
          </w:divBdr>
        </w:div>
        <w:div w:id="1745295355">
          <w:marLeft w:val="1080"/>
          <w:marRight w:val="0"/>
          <w:marTop w:val="100"/>
          <w:marBottom w:val="0"/>
          <w:divBdr>
            <w:top w:val="none" w:sz="0" w:space="0" w:color="auto"/>
            <w:left w:val="none" w:sz="0" w:space="0" w:color="auto"/>
            <w:bottom w:val="none" w:sz="0" w:space="0" w:color="auto"/>
            <w:right w:val="none" w:sz="0" w:space="0" w:color="auto"/>
          </w:divBdr>
        </w:div>
        <w:div w:id="1096629999">
          <w:marLeft w:val="1080"/>
          <w:marRight w:val="0"/>
          <w:marTop w:val="100"/>
          <w:marBottom w:val="0"/>
          <w:divBdr>
            <w:top w:val="none" w:sz="0" w:space="0" w:color="auto"/>
            <w:left w:val="none" w:sz="0" w:space="0" w:color="auto"/>
            <w:bottom w:val="none" w:sz="0" w:space="0" w:color="auto"/>
            <w:right w:val="none" w:sz="0" w:space="0" w:color="auto"/>
          </w:divBdr>
        </w:div>
        <w:div w:id="43338300">
          <w:marLeft w:val="1080"/>
          <w:marRight w:val="0"/>
          <w:marTop w:val="100"/>
          <w:marBottom w:val="0"/>
          <w:divBdr>
            <w:top w:val="none" w:sz="0" w:space="0" w:color="auto"/>
            <w:left w:val="none" w:sz="0" w:space="0" w:color="auto"/>
            <w:bottom w:val="none" w:sz="0" w:space="0" w:color="auto"/>
            <w:right w:val="none" w:sz="0" w:space="0" w:color="auto"/>
          </w:divBdr>
        </w:div>
      </w:divsChild>
    </w:div>
    <w:div w:id="1997605019">
      <w:bodyDiv w:val="1"/>
      <w:marLeft w:val="0"/>
      <w:marRight w:val="0"/>
      <w:marTop w:val="0"/>
      <w:marBottom w:val="0"/>
      <w:divBdr>
        <w:top w:val="none" w:sz="0" w:space="0" w:color="auto"/>
        <w:left w:val="none" w:sz="0" w:space="0" w:color="auto"/>
        <w:bottom w:val="none" w:sz="0" w:space="0" w:color="auto"/>
        <w:right w:val="none" w:sz="0" w:space="0" w:color="auto"/>
      </w:divBdr>
    </w:div>
    <w:div w:id="21296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263" Type="http://schemas.openxmlformats.org/officeDocument/2006/relationships/header" Target="header1.xml"/><Relationship Id="rId3" Type="http://schemas.openxmlformats.org/officeDocument/2006/relationships/styles" Target="styles.xml"/><Relationship Id="rId1259" Type="http://schemas.openxmlformats.org/officeDocument/2006/relationships/image" Target="media/image541.emf"/><Relationship Id="rId7" Type="http://schemas.openxmlformats.org/officeDocument/2006/relationships/endnotes" Target="endnotes.xml"/><Relationship Id="rId12" Type="http://schemas.openxmlformats.org/officeDocument/2006/relationships/image" Target="media/image2.jpeg"/><Relationship Id="rId1262" Type="http://schemas.openxmlformats.org/officeDocument/2006/relationships/image" Target="http://photos-b.ak.fbcdn.net/photos-ak-snc1/v2730/213/50/1513620643/n1513620643_30291409_2954084.jpg" TargetMode="External"/><Relationship Id="rId2" Type="http://schemas.openxmlformats.org/officeDocument/2006/relationships/numbering" Target="numbering.xml"/><Relationship Id="rId12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dAngevaare.nl" TargetMode="External"/><Relationship Id="rId1261" Type="http://schemas.openxmlformats.org/officeDocument/2006/relationships/image" Target="media/image4.jpeg"/><Relationship Id="rId5" Type="http://schemas.openxmlformats.org/officeDocument/2006/relationships/webSettings" Target="webSettings.xml"/><Relationship Id="rId1260" Type="http://schemas.openxmlformats.org/officeDocument/2006/relationships/hyperlink" Target="http://www.facebook.com/photo.php?pid=30535015&amp;id=1513620643" TargetMode="External"/><Relationship Id="rId1265" Type="http://schemas.openxmlformats.org/officeDocument/2006/relationships/fontTable" Target="fontTable.xml"/><Relationship Id="rId10" Type="http://schemas.openxmlformats.org/officeDocument/2006/relationships/hyperlink" Target="mailto:TAPS@TedAngevaare.nl" TargetMode="External"/><Relationship Id="rId4" Type="http://schemas.openxmlformats.org/officeDocument/2006/relationships/settings" Target="settings.xml"/><Relationship Id="rId9" Type="http://schemas.openxmlformats.org/officeDocument/2006/relationships/hyperlink" Target="mailto:TAPS@TedAngevaare.nl" TargetMode="External"/><Relationship Id="rId126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5052-7980-4602-812B-0AAAC425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2816</Words>
  <Characters>16053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Angevaare</dc:creator>
  <cp:keywords/>
  <dc:description/>
  <cp:lastModifiedBy>Ted Angevaare</cp:lastModifiedBy>
  <cp:revision>3</cp:revision>
  <cp:lastPrinted>2019-09-24T14:14:00Z</cp:lastPrinted>
  <dcterms:created xsi:type="dcterms:W3CDTF">2020-01-20T17:24:00Z</dcterms:created>
  <dcterms:modified xsi:type="dcterms:W3CDTF">2020-01-20T17:26:00Z</dcterms:modified>
</cp:coreProperties>
</file>